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F0" w:rsidRPr="00BA3CF0" w:rsidRDefault="009F4B89" w:rsidP="00BA3CF0">
      <w:pPr>
        <w:pStyle w:val="a5"/>
        <w:rPr>
          <w:lang w:eastAsia="ru-RU"/>
        </w:rPr>
      </w:pPr>
      <w:r>
        <w:rPr>
          <w:lang w:eastAsia="ru-RU"/>
        </w:rPr>
        <w:t xml:space="preserve"> </w:t>
      </w:r>
    </w:p>
    <w:p w:rsidR="00BA3CF0" w:rsidRPr="00BA3CF0" w:rsidRDefault="00BA3CF0" w:rsidP="00BA3CF0">
      <w:pPr>
        <w:pStyle w:val="a5"/>
        <w:jc w:val="center"/>
        <w:rPr>
          <w:rFonts w:ascii="Times New Roman" w:hAnsi="Times New Roman" w:cs="Times New Roman"/>
          <w:sz w:val="36"/>
        </w:rPr>
      </w:pPr>
      <w:r w:rsidRPr="00BA3CF0">
        <w:rPr>
          <w:rFonts w:ascii="Times New Roman" w:hAnsi="Times New Roman" w:cs="Times New Roman"/>
          <w:sz w:val="36"/>
        </w:rPr>
        <w:t>БРЯНСКАЯ ОБЛАСТЬ</w:t>
      </w:r>
    </w:p>
    <w:p w:rsidR="00BA3CF0" w:rsidRPr="00BA3CF0" w:rsidRDefault="00BA3CF0" w:rsidP="00BA3CF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BA3CF0">
        <w:rPr>
          <w:rFonts w:ascii="Times New Roman" w:hAnsi="Times New Roman" w:cs="Times New Roman"/>
          <w:b/>
          <w:sz w:val="28"/>
        </w:rPr>
        <w:t>ЛОКОТСКОЙ ПОСЕЛКОВЫЙ СОВЕТ НАРОДНЫХ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892"/>
      </w:tblGrid>
      <w:tr w:rsidR="00BA3CF0" w:rsidRPr="00BA3CF0" w:rsidTr="003B29A7">
        <w:trPr>
          <w:trHeight w:val="255"/>
        </w:trPr>
        <w:tc>
          <w:tcPr>
            <w:tcW w:w="8892" w:type="dxa"/>
            <w:tcBorders>
              <w:left w:val="nil"/>
              <w:bottom w:val="nil"/>
              <w:right w:val="nil"/>
            </w:tcBorders>
          </w:tcPr>
          <w:p w:rsidR="00BA3CF0" w:rsidRPr="00BA3CF0" w:rsidRDefault="00BA3CF0" w:rsidP="00BA3C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A3CF0" w:rsidRPr="00BA3CF0" w:rsidRDefault="00BA3CF0" w:rsidP="00BA3CF0">
      <w:pPr>
        <w:pStyle w:val="a5"/>
        <w:rPr>
          <w:sz w:val="28"/>
        </w:rPr>
      </w:pPr>
    </w:p>
    <w:p w:rsidR="00BA3CF0" w:rsidRPr="00BA3CF0" w:rsidRDefault="00BA3CF0" w:rsidP="00BA3CF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BA3CF0">
        <w:rPr>
          <w:rFonts w:ascii="Times New Roman" w:hAnsi="Times New Roman" w:cs="Times New Roman"/>
          <w:b/>
          <w:sz w:val="28"/>
        </w:rPr>
        <w:t>РЕШЕНИЕ</w:t>
      </w:r>
    </w:p>
    <w:p w:rsidR="00BA3CF0" w:rsidRPr="00BA3CF0" w:rsidRDefault="00BA3CF0" w:rsidP="00BA3CF0">
      <w:pPr>
        <w:rPr>
          <w:rFonts w:ascii="Times New Roman" w:hAnsi="Times New Roman" w:cs="Times New Roman"/>
          <w:sz w:val="28"/>
        </w:rPr>
      </w:pPr>
    </w:p>
    <w:p w:rsidR="00BA3CF0" w:rsidRPr="00BA3CF0" w:rsidRDefault="00BA3CF0" w:rsidP="00BA3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 xml:space="preserve"> от </w:t>
      </w:r>
      <w:r w:rsidR="00287330">
        <w:rPr>
          <w:rFonts w:ascii="Times New Roman" w:hAnsi="Times New Roman" w:cs="Times New Roman"/>
          <w:sz w:val="28"/>
          <w:szCs w:val="28"/>
        </w:rPr>
        <w:t>26.12.2014</w:t>
      </w:r>
      <w:r w:rsidR="003253EE">
        <w:rPr>
          <w:rFonts w:ascii="Times New Roman" w:hAnsi="Times New Roman" w:cs="Times New Roman"/>
          <w:sz w:val="28"/>
          <w:szCs w:val="28"/>
        </w:rPr>
        <w:t xml:space="preserve">г. № </w:t>
      </w:r>
      <w:r w:rsidR="00287330">
        <w:rPr>
          <w:rFonts w:ascii="Times New Roman" w:hAnsi="Times New Roman" w:cs="Times New Roman"/>
          <w:sz w:val="28"/>
          <w:szCs w:val="28"/>
        </w:rPr>
        <w:t>3-38</w:t>
      </w:r>
    </w:p>
    <w:p w:rsidR="00BA3CF0" w:rsidRPr="00BA3CF0" w:rsidRDefault="00BA3CF0" w:rsidP="00BA3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F0">
        <w:rPr>
          <w:rFonts w:ascii="Times New Roman" w:hAnsi="Times New Roman" w:cs="Times New Roman"/>
          <w:sz w:val="28"/>
          <w:szCs w:val="28"/>
        </w:rPr>
        <w:t>пос. Локоть</w:t>
      </w:r>
    </w:p>
    <w:p w:rsidR="00BA3CF0" w:rsidRPr="00BA3CF0" w:rsidRDefault="00BA3CF0" w:rsidP="00BA3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3CF0" w:rsidRPr="00BA3CF0" w:rsidRDefault="00BA3CF0" w:rsidP="00BA3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>О внесении изменений  и дополнений</w:t>
      </w:r>
    </w:p>
    <w:p w:rsidR="00BA3CF0" w:rsidRPr="00BA3CF0" w:rsidRDefault="00BA3CF0" w:rsidP="00BA3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>в Устав Локотского городского поселения</w:t>
      </w:r>
    </w:p>
    <w:p w:rsidR="00BA3CF0" w:rsidRPr="00BA3CF0" w:rsidRDefault="00BA3CF0" w:rsidP="00BA3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>Брасовского района Брянской области (в новой редакции)</w:t>
      </w:r>
    </w:p>
    <w:p w:rsidR="00BA3CF0" w:rsidRPr="00BA3CF0" w:rsidRDefault="00BA3CF0" w:rsidP="00BA3C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BA3CF0" w:rsidRPr="00BA3CF0" w:rsidRDefault="00BA3CF0" w:rsidP="00BA3C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BA3CF0">
        <w:rPr>
          <w:rFonts w:ascii="Times New Roman" w:hAnsi="Times New Roman" w:cs="Times New Roman"/>
          <w:sz w:val="28"/>
        </w:rPr>
        <w:t xml:space="preserve"> Рассмотрев проект решения о внесении  изменений  и дополнений в Устав Локотского городского поселения Брасовского района Брянской области (в новой редакции), учитывая  предложения граждан, высказанные на публичных слушаниях, Локотской поселковый Совет народных депутатов</w:t>
      </w:r>
    </w:p>
    <w:p w:rsidR="00BA3CF0" w:rsidRPr="00BA3CF0" w:rsidRDefault="00BA3CF0" w:rsidP="00BA3CF0">
      <w:pPr>
        <w:jc w:val="center"/>
        <w:rPr>
          <w:rFonts w:ascii="Times New Roman" w:hAnsi="Times New Roman" w:cs="Times New Roman"/>
          <w:sz w:val="28"/>
        </w:rPr>
      </w:pPr>
      <w:r w:rsidRPr="00BA3CF0">
        <w:rPr>
          <w:rFonts w:ascii="Times New Roman" w:hAnsi="Times New Roman" w:cs="Times New Roman"/>
          <w:sz w:val="28"/>
        </w:rPr>
        <w:t>РЕШИЛ:</w:t>
      </w:r>
    </w:p>
    <w:p w:rsidR="00BA3CF0" w:rsidRPr="00BA3CF0" w:rsidRDefault="00BA3CF0" w:rsidP="00BA3C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 xml:space="preserve">      1. Принять изменения и дополнения  в Устав Локотского городского поселения Брасовского района Брянской области (в новой редакции).</w:t>
      </w:r>
    </w:p>
    <w:p w:rsidR="00BA3CF0" w:rsidRPr="00BA3CF0" w:rsidRDefault="00BA3CF0" w:rsidP="00BA3C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 xml:space="preserve">      2. Внести изменения и дополнения в Устав Локотского городского поселения  Брасовского района Брянской области (в новой редакции) согласно приложению  №1 (прилагается).</w:t>
      </w:r>
    </w:p>
    <w:p w:rsidR="00BA3CF0" w:rsidRPr="00BA3CF0" w:rsidRDefault="00BA3CF0" w:rsidP="00BA3C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 xml:space="preserve">      3. Главе поселка Локоть Царевой В.Д. направить данное решение  на  государственную регистрацию  в установленном  порядке.</w:t>
      </w:r>
    </w:p>
    <w:p w:rsidR="00BA3CF0" w:rsidRPr="00BA3CF0" w:rsidRDefault="00BA3CF0" w:rsidP="00BA3C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3CF0">
        <w:rPr>
          <w:rFonts w:ascii="Times New Roman" w:hAnsi="Times New Roman" w:cs="Times New Roman"/>
          <w:sz w:val="28"/>
          <w:szCs w:val="28"/>
        </w:rPr>
        <w:t xml:space="preserve">      4. Обнародовать решение о внесении изменений и дополнений в Устав Локотского городского поселения в установленном порядке.</w:t>
      </w:r>
    </w:p>
    <w:p w:rsidR="00BA3CF0" w:rsidRDefault="00BA3CF0" w:rsidP="00BA3CF0">
      <w:pPr>
        <w:rPr>
          <w:sz w:val="28"/>
        </w:rPr>
      </w:pPr>
    </w:p>
    <w:p w:rsidR="00BA3CF0" w:rsidRDefault="00BA3CF0" w:rsidP="00BA3CF0">
      <w:pPr>
        <w:rPr>
          <w:sz w:val="28"/>
        </w:rPr>
      </w:pPr>
    </w:p>
    <w:p w:rsidR="00BA3CF0" w:rsidRPr="00BA3CF0" w:rsidRDefault="00BA3CF0" w:rsidP="00BA3CF0">
      <w:pPr>
        <w:rPr>
          <w:rFonts w:ascii="Times New Roman" w:hAnsi="Times New Roman" w:cs="Times New Roman"/>
          <w:sz w:val="28"/>
        </w:rPr>
      </w:pPr>
    </w:p>
    <w:p w:rsidR="00BA3CF0" w:rsidRPr="00BA3CF0" w:rsidRDefault="00BA3CF0" w:rsidP="00BA3CF0">
      <w:pPr>
        <w:rPr>
          <w:rFonts w:ascii="Times New Roman" w:hAnsi="Times New Roman" w:cs="Times New Roman"/>
          <w:sz w:val="28"/>
        </w:rPr>
      </w:pPr>
      <w:r w:rsidRPr="00BA3CF0">
        <w:rPr>
          <w:rFonts w:ascii="Times New Roman" w:hAnsi="Times New Roman" w:cs="Times New Roman"/>
          <w:sz w:val="28"/>
        </w:rPr>
        <w:t>Глава поселка Локоть                                                                           В.Д. Царева</w:t>
      </w:r>
    </w:p>
    <w:p w:rsidR="00BA3CF0" w:rsidRPr="0091493C" w:rsidRDefault="00BA3CF0" w:rsidP="00BA3CF0">
      <w:pPr>
        <w:rPr>
          <w:sz w:val="28"/>
        </w:rPr>
      </w:pPr>
    </w:p>
    <w:p w:rsidR="00BA3CF0" w:rsidRDefault="00BA3CF0" w:rsidP="00BA3CF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F0" w:rsidRDefault="00BA3CF0" w:rsidP="00BA3CF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F0" w:rsidRDefault="00BA3CF0" w:rsidP="00BA3CF0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F0" w:rsidRDefault="00BA3CF0" w:rsidP="00BA3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2A3" w:rsidRDefault="002B42A3" w:rsidP="00E32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323B1" w:rsidRPr="00340173" w:rsidRDefault="00E323B1" w:rsidP="00E32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017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23B1" w:rsidRPr="00340173" w:rsidRDefault="00E323B1" w:rsidP="00E32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0173">
        <w:rPr>
          <w:rFonts w:ascii="Times New Roman" w:hAnsi="Times New Roman" w:cs="Times New Roman"/>
          <w:sz w:val="28"/>
          <w:szCs w:val="28"/>
        </w:rPr>
        <w:t xml:space="preserve">к решению Локотского </w:t>
      </w:r>
      <w:proofErr w:type="gramStart"/>
      <w:r w:rsidRPr="00340173">
        <w:rPr>
          <w:rFonts w:ascii="Times New Roman" w:hAnsi="Times New Roman" w:cs="Times New Roman"/>
          <w:sz w:val="28"/>
          <w:szCs w:val="28"/>
        </w:rPr>
        <w:t>поселкового</w:t>
      </w:r>
      <w:proofErr w:type="gramEnd"/>
      <w:r w:rsidRPr="00340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B1" w:rsidRPr="00340173" w:rsidRDefault="00E323B1" w:rsidP="00E32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017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E323B1" w:rsidRPr="00340173" w:rsidRDefault="00E323B1" w:rsidP="00E32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40173">
        <w:rPr>
          <w:rFonts w:ascii="Times New Roman" w:hAnsi="Times New Roman" w:cs="Times New Roman"/>
          <w:sz w:val="28"/>
          <w:szCs w:val="28"/>
        </w:rPr>
        <w:t xml:space="preserve"> </w:t>
      </w:r>
      <w:r w:rsidR="009E4E63" w:rsidRPr="00340173">
        <w:rPr>
          <w:rFonts w:ascii="Times New Roman" w:hAnsi="Times New Roman" w:cs="Times New Roman"/>
          <w:sz w:val="28"/>
          <w:szCs w:val="28"/>
        </w:rPr>
        <w:t>о</w:t>
      </w:r>
      <w:r w:rsidRPr="00340173">
        <w:rPr>
          <w:rFonts w:ascii="Times New Roman" w:hAnsi="Times New Roman" w:cs="Times New Roman"/>
          <w:sz w:val="28"/>
          <w:szCs w:val="28"/>
        </w:rPr>
        <w:t>т 26.12.2014г. № 3-38</w:t>
      </w:r>
    </w:p>
    <w:p w:rsidR="001C0B8C" w:rsidRPr="00A877A0" w:rsidRDefault="001C0B8C" w:rsidP="00E323B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323B1" w:rsidRPr="00340173" w:rsidRDefault="009E4E63" w:rsidP="009E4E63">
      <w:pPr>
        <w:pStyle w:val="ConsNormal"/>
        <w:ind w:righ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Изменения и дополнения в Устав Локотского городского поселения  Брасовского района Брянской области (в новой редакции)</w:t>
      </w:r>
    </w:p>
    <w:p w:rsidR="009E4E63" w:rsidRPr="00340173" w:rsidRDefault="009E4E63" w:rsidP="009E4E6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A0D56" w:rsidRPr="00340173" w:rsidRDefault="006A0D56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1. Статью 6  изложить в следующей  редакции:</w:t>
      </w:r>
    </w:p>
    <w:p w:rsidR="001C0B8C" w:rsidRPr="00340173" w:rsidRDefault="001C0B8C" w:rsidP="009E4E63">
      <w:pPr>
        <w:pStyle w:val="ParagraphStyle38"/>
        <w:ind w:firstLine="709"/>
        <w:rPr>
          <w:rFonts w:ascii="Times New Roman" w:hAnsi="Times New Roman"/>
          <w:sz w:val="30"/>
          <w:szCs w:val="30"/>
        </w:rPr>
      </w:pPr>
    </w:p>
    <w:p w:rsidR="00E323B1" w:rsidRPr="00340173" w:rsidRDefault="006A0D56" w:rsidP="009E4E63">
      <w:pPr>
        <w:pStyle w:val="ParagraphStyle38"/>
        <w:ind w:firstLine="709"/>
        <w:rPr>
          <w:rFonts w:ascii="Times New Roman" w:hAnsi="Times New Roman"/>
          <w:sz w:val="30"/>
          <w:szCs w:val="30"/>
        </w:rPr>
      </w:pPr>
      <w:r w:rsidRPr="00340173">
        <w:rPr>
          <w:rFonts w:ascii="Times New Roman" w:hAnsi="Times New Roman"/>
          <w:sz w:val="30"/>
          <w:szCs w:val="30"/>
        </w:rPr>
        <w:t>«</w:t>
      </w:r>
      <w:r w:rsidR="00E323B1" w:rsidRPr="00340173">
        <w:rPr>
          <w:rFonts w:ascii="Times New Roman" w:hAnsi="Times New Roman"/>
          <w:sz w:val="30"/>
          <w:szCs w:val="30"/>
        </w:rPr>
        <w:t>1. К вопросам местного значения городского поселения относятся: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Style w:val="blk3"/>
          <w:rFonts w:ascii="Times New Roman" w:hAnsi="Times New Roman" w:cs="Times New Roman"/>
          <w:sz w:val="30"/>
          <w:szCs w:val="30"/>
        </w:rPr>
        <w:t xml:space="preserve">1.)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40173">
        <w:rPr>
          <w:rStyle w:val="blk3"/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340173">
        <w:rPr>
          <w:rStyle w:val="blk3"/>
          <w:rFonts w:ascii="Times New Roman" w:hAnsi="Times New Roman" w:cs="Times New Roman"/>
          <w:sz w:val="30"/>
          <w:szCs w:val="30"/>
        </w:rPr>
        <w:t xml:space="preserve"> его исполнением, составление и утверждение отчета об исполнении бюджета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2) установление, изменение и отмена местных налогов и сборов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3) владение, пользование и распоряжение имуществом, находящимся в муниципальной собственности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4) организация в границах поселения </w:t>
      </w:r>
      <w:proofErr w:type="spellStart"/>
      <w:r w:rsidRPr="00340173">
        <w:rPr>
          <w:rFonts w:ascii="Times New Roman" w:hAnsi="Times New Roman" w:cs="Times New Roman"/>
          <w:sz w:val="30"/>
          <w:szCs w:val="30"/>
        </w:rPr>
        <w:t>электро</w:t>
      </w:r>
      <w:proofErr w:type="spellEnd"/>
      <w:r w:rsidRPr="00340173">
        <w:rPr>
          <w:rFonts w:ascii="Times New Roman" w:hAnsi="Times New Roman" w:cs="Times New Roman"/>
          <w:sz w:val="30"/>
          <w:szCs w:val="30"/>
        </w:rPr>
        <w:t>-, тепл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40173">
        <w:rPr>
          <w:rFonts w:ascii="Times New Roman" w:hAnsi="Times New Roman" w:cs="Times New Roman"/>
          <w:sz w:val="30"/>
          <w:szCs w:val="30"/>
        </w:rPr>
        <w:t>газо</w:t>
      </w:r>
      <w:proofErr w:type="spellEnd"/>
      <w:r w:rsidRPr="00340173">
        <w:rPr>
          <w:rFonts w:ascii="Times New Roman" w:hAnsi="Times New Roman" w:cs="Times New Roman"/>
          <w:sz w:val="30"/>
          <w:szCs w:val="30"/>
        </w:rPr>
        <w:t>- и водоснабжения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0173">
        <w:rPr>
          <w:rFonts w:ascii="Times New Roman" w:hAnsi="Times New Roman" w:cs="Times New Roman"/>
          <w:sz w:val="30"/>
          <w:szCs w:val="30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законодательством Российской Федерации;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lastRenderedPageBreak/>
        <w:t>7) создание условий для предоставления транспортных услуг населению  и организация транспортного обслуживания населения в границах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8)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10) участие в предупреждении и ликвидации последствий чрезвычайных ситуаций в границах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11) обеспечение первичных мер пожарной безопасности в границах населенных пунктов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12) 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19) формирование архивных фондов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lastRenderedPageBreak/>
        <w:t>20) организация сбора и вывоза бытовых отходов и мусора;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21) утверждение правил благоустройства территории поселения, устанавливающих в том числе требования по содержанию зданий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 помещений в них) и сооружений в благоустройстве прилегающих территорий; организация благоустройства территории поселения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>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форм), а также использования.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0173">
        <w:rPr>
          <w:rFonts w:ascii="Times New Roman" w:hAnsi="Times New Roman" w:cs="Times New Roman"/>
          <w:sz w:val="30"/>
          <w:szCs w:val="30"/>
        </w:rPr>
        <w:t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эксплуатацию, при осуществлении муниципального строительства, реконструкции объектов капитального 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23)</w:t>
      </w:r>
      <w:r w:rsidRPr="00340173">
        <w:rPr>
          <w:rStyle w:val="blk3"/>
          <w:rFonts w:ascii="Times New Roman" w:hAnsi="Times New Roman" w:cs="Times New Roman"/>
          <w:sz w:val="30"/>
          <w:szCs w:val="30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24) организация ритуальных услу</w:t>
      </w:r>
      <w:r w:rsidR="00D6504E" w:rsidRPr="00340173">
        <w:rPr>
          <w:rFonts w:ascii="Times New Roman" w:hAnsi="Times New Roman" w:cs="Times New Roman"/>
          <w:sz w:val="30"/>
          <w:szCs w:val="30"/>
        </w:rPr>
        <w:t>г и содержание мест захоронения;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lastRenderedPageBreak/>
        <w:t>25) организация и осуществление мероприятий по территориальной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30) организация и осуществление мероприятий по работе с детьми и молодежью в поселении;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31) осуществление в пределах, установленных водным законодательством Российской Федерации полномочий собственника водных объектов, информирование населения об ограничениях их использования;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32) осуществление муниципального  лесного контроля;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Style w:val="blk3"/>
          <w:rFonts w:ascii="Times New Roman" w:hAnsi="Times New Roman" w:cs="Times New Roman"/>
          <w:sz w:val="30"/>
          <w:szCs w:val="30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 «О некоммерческих организациях»</w:t>
      </w:r>
      <w:r w:rsidR="009E4E63" w:rsidRPr="00340173">
        <w:rPr>
          <w:rFonts w:ascii="Times New Roman" w:hAnsi="Times New Roman" w:cs="Times New Roman"/>
          <w:sz w:val="30"/>
          <w:szCs w:val="30"/>
        </w:rPr>
        <w:t>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>искусственного земельного участка в соответствии с федеральным законом;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38) осуществление мер по противодействию коррупции в границах поселения.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2. Органы местного самоуправления поселения,  вправе заключать соглашения с органами местного самоуправления Брасовского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Брасовского района в соответствии с Бюджетным </w:t>
      </w:r>
      <w:hyperlink r:id="rId7" w:history="1">
        <w:r w:rsidRPr="00340173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Российской Федерации.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Органы местного самоуправления Брасовского  района вправе заключать соглашения с органами местного самоуправления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Брасовского района в бюджет соответствующего поселения в соответствии с Бюджетным </w:t>
      </w:r>
      <w:hyperlink r:id="rId8" w:history="1">
        <w:r w:rsidRPr="00340173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Российской Федерации.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</w:t>
      </w:r>
      <w:r w:rsidR="00E02CE9" w:rsidRPr="00340173">
        <w:rPr>
          <w:rFonts w:ascii="Times New Roman" w:hAnsi="Times New Roman" w:cs="Times New Roman"/>
          <w:sz w:val="30"/>
          <w:szCs w:val="30"/>
        </w:rPr>
        <w:t>.</w:t>
      </w:r>
    </w:p>
    <w:p w:rsidR="00340173" w:rsidRPr="006D4CF7" w:rsidRDefault="00E323B1" w:rsidP="006D4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3. Соглашения о передаче части полномочий, предусмотренные пунктом 2 настоящей статьи заключаются Главой поселка и утверждаются Советом народных депутатов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.</w:t>
      </w:r>
      <w:r w:rsidR="006A0D56" w:rsidRPr="0034017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340173" w:rsidRDefault="0034017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6A0D56" w:rsidRPr="00340173" w:rsidRDefault="006A0D56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2. Статью 7  изложить в следующей  редакции:</w:t>
      </w:r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323B1" w:rsidRPr="00340173" w:rsidRDefault="00D84860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«</w:t>
      </w:r>
      <w:r w:rsidR="006A0D56" w:rsidRPr="00340173">
        <w:rPr>
          <w:rFonts w:ascii="Times New Roman" w:hAnsi="Times New Roman" w:cs="Times New Roman"/>
          <w:sz w:val="30"/>
          <w:szCs w:val="30"/>
        </w:rPr>
        <w:t xml:space="preserve">1. </w:t>
      </w:r>
      <w:r w:rsidR="00E323B1" w:rsidRPr="00340173">
        <w:rPr>
          <w:rFonts w:ascii="Times New Roman" w:hAnsi="Times New Roman" w:cs="Times New Roman"/>
          <w:sz w:val="30"/>
          <w:szCs w:val="30"/>
        </w:rPr>
        <w:t xml:space="preserve">Органы местного самоуправления городского поселения имеют право </w:t>
      </w:r>
      <w:proofErr w:type="gramStart"/>
      <w:r w:rsidR="00E323B1" w:rsidRPr="00340173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E323B1" w:rsidRPr="00340173">
        <w:rPr>
          <w:rFonts w:ascii="Times New Roman" w:hAnsi="Times New Roman" w:cs="Times New Roman"/>
          <w:sz w:val="30"/>
          <w:szCs w:val="30"/>
        </w:rPr>
        <w:t>: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1) создание музеев поселения;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3) участие в осуществлении деятельности по опеке и попечительству;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lastRenderedPageBreak/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7) создание муниципальной пожарной охраны;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8) создание условий для развития туризма.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 О социальной защите инвалидов в Российской Федерации».</w:t>
      </w:r>
    </w:p>
    <w:p w:rsidR="00E323B1" w:rsidRPr="00340173" w:rsidRDefault="00E323B1" w:rsidP="009E4E63">
      <w:pPr>
        <w:pStyle w:val="1"/>
        <w:ind w:firstLine="709"/>
        <w:jc w:val="both"/>
        <w:rPr>
          <w:rStyle w:val="blk3"/>
          <w:sz w:val="30"/>
          <w:szCs w:val="30"/>
        </w:rPr>
      </w:pPr>
      <w:r w:rsidRPr="00340173">
        <w:rPr>
          <w:rStyle w:val="blk3"/>
          <w:sz w:val="30"/>
          <w:szCs w:val="30"/>
        </w:rPr>
        <w:t xml:space="preserve">11) создание условий для организации </w:t>
      </w:r>
      <w:proofErr w:type="gramStart"/>
      <w:r w:rsidRPr="00340173">
        <w:rPr>
          <w:rStyle w:val="blk3"/>
          <w:sz w:val="30"/>
          <w:szCs w:val="30"/>
        </w:rPr>
        <w:t>проведения независимой оценки качества оказания услуг</w:t>
      </w:r>
      <w:proofErr w:type="gramEnd"/>
      <w:r w:rsidRPr="00340173">
        <w:rPr>
          <w:rStyle w:val="blk3"/>
          <w:sz w:val="30"/>
          <w:szCs w:val="30"/>
        </w:rPr>
        <w:t xml:space="preserve"> организациями в порядке и на условиях, которые установлены федеральными законами; 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1C0B8C" w:rsidRPr="00340173" w:rsidRDefault="00E02CE9" w:rsidP="001C0B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="00E323B1" w:rsidRPr="00340173">
        <w:rPr>
          <w:rFonts w:ascii="Times New Roman" w:hAnsi="Times New Roman" w:cs="Times New Roman"/>
          <w:sz w:val="30"/>
          <w:szCs w:val="30"/>
        </w:rPr>
        <w:t>Органы местного самоуправления городского 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закона, устанавливающего общие принципы организации местного самоуправления в Российской Федерации),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</w:t>
      </w:r>
      <w:proofErr w:type="gramEnd"/>
      <w:r w:rsidR="00E323B1" w:rsidRPr="00340173">
        <w:rPr>
          <w:rFonts w:ascii="Times New Roman" w:hAnsi="Times New Roman" w:cs="Times New Roman"/>
          <w:sz w:val="30"/>
          <w:szCs w:val="30"/>
        </w:rPr>
        <w:t>, органов государственной власти и не исключенные из их компетенции федеральными законами и законами Брянской области,  за счет 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="00E323B1" w:rsidRPr="00340173">
        <w:rPr>
          <w:rFonts w:ascii="Times New Roman" w:hAnsi="Times New Roman" w:cs="Times New Roman"/>
          <w:sz w:val="30"/>
          <w:szCs w:val="30"/>
        </w:rPr>
        <w:t>.</w:t>
      </w:r>
      <w:r w:rsidR="001C0B8C" w:rsidRPr="00340173">
        <w:rPr>
          <w:rFonts w:ascii="Times New Roman" w:hAnsi="Times New Roman" w:cs="Times New Roman"/>
          <w:sz w:val="30"/>
          <w:szCs w:val="30"/>
        </w:rPr>
        <w:t>»</w:t>
      </w:r>
      <w:proofErr w:type="gramEnd"/>
    </w:p>
    <w:p w:rsidR="001C0B8C" w:rsidRPr="00340173" w:rsidRDefault="001C0B8C" w:rsidP="00E02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340173" w:rsidRDefault="0034017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340173" w:rsidRDefault="0034017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D84860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lastRenderedPageBreak/>
        <w:t>3. Статью 9  изложить в следующей  редакции:</w:t>
      </w:r>
    </w:p>
    <w:p w:rsidR="001C0B8C" w:rsidRPr="00340173" w:rsidRDefault="001C0B8C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23B1" w:rsidRPr="00340173" w:rsidRDefault="00D84860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«</w:t>
      </w:r>
      <w:r w:rsidR="00E323B1" w:rsidRPr="00340173">
        <w:rPr>
          <w:rFonts w:ascii="Times New Roman" w:hAnsi="Times New Roman" w:cs="Times New Roman"/>
          <w:sz w:val="30"/>
          <w:szCs w:val="30"/>
        </w:rPr>
        <w:t>1. В целях решения вопросов местного значения органы местного самоуправления городского поселения обладают следующими полномочиями:</w:t>
      </w:r>
    </w:p>
    <w:p w:rsidR="00E323B1" w:rsidRPr="00340173" w:rsidRDefault="00E323B1" w:rsidP="009E4E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принятие устава Локотского городского поселения и внесение в него изменений и дополнений, издание муниципальных правовых актов;</w:t>
      </w:r>
    </w:p>
    <w:p w:rsidR="00E323B1" w:rsidRPr="00340173" w:rsidRDefault="00E323B1" w:rsidP="009E4E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установление официальных символов Локотского городского поселения;</w:t>
      </w:r>
    </w:p>
    <w:p w:rsidR="00E323B1" w:rsidRPr="00340173" w:rsidRDefault="00E323B1" w:rsidP="009E4E63">
      <w:pPr>
        <w:numPr>
          <w:ilvl w:val="0"/>
          <w:numId w:val="4"/>
        </w:numPr>
        <w:tabs>
          <w:tab w:val="num" w:pos="-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товаров. Работ, услуг для обеспечения муниципальных нужд;</w:t>
      </w:r>
    </w:p>
    <w:p w:rsidR="00E323B1" w:rsidRPr="00340173" w:rsidRDefault="00E323B1" w:rsidP="009E4E6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тарифам) для потребителей.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Полномочия органов местного самоуправления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Брасовского района;</w:t>
      </w:r>
      <w:proofErr w:type="gramEnd"/>
    </w:p>
    <w:p w:rsidR="00E323B1" w:rsidRPr="00340173" w:rsidRDefault="00E323B1" w:rsidP="009E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6) полномочия по организации теплоснабжения,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предусмотренными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Федеральным законом « О теплоснабжении»</w:t>
      </w:r>
      <w:r w:rsidR="00E02CE9" w:rsidRPr="00340173">
        <w:rPr>
          <w:rFonts w:ascii="Times New Roman" w:hAnsi="Times New Roman" w:cs="Times New Roman"/>
          <w:sz w:val="30"/>
          <w:szCs w:val="30"/>
        </w:rPr>
        <w:t>;</w:t>
      </w:r>
    </w:p>
    <w:p w:rsidR="00E323B1" w:rsidRPr="00340173" w:rsidRDefault="00E323B1" w:rsidP="009E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7) полномочиями в сфере водоснабжения и водоотведения, предусмотренными Федеральным законом « О водоснабжении и водоотведении»;</w:t>
      </w:r>
    </w:p>
    <w:p w:rsidR="00E323B1" w:rsidRPr="00340173" w:rsidRDefault="00E323B1" w:rsidP="009E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8) организационное и материально-техническое обеспечение подготовки и проведение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>Локотского городского поселения, преобразования Локотского городского поселения;</w:t>
      </w:r>
    </w:p>
    <w:p w:rsidR="00E323B1" w:rsidRPr="00340173" w:rsidRDefault="00E323B1" w:rsidP="009E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9) принятие и организация выполнения планов и программ  комплексного социально-экономического развития муниципального образования, а также организации сбора статистических показателей, характеризующих состояние экономики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E323B1" w:rsidRPr="00340173" w:rsidRDefault="00E323B1" w:rsidP="009E4E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10) разработка и утверждение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12) осуществление международных и внешнеэкономических связей в соответствии с федеральными  законами;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 депутатов представительных органов муниципальных образований, муниципальных служащих и работников муниципальных учреждений;   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15) иными полномочиями в соответствии с Федеральным законом от 06.10.2003 г. № 131-ФЗ «Об общих принципах организации местного самоуправления в Российской Федерации» и настоящим уставом.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2. Полномочия органов местного самоуправления, установленные настоящей статьей, осуществляются органами местного самоуправления  муниципального образования  самостоятельно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.</w:t>
      </w:r>
      <w:r w:rsidR="00D84860" w:rsidRPr="00340173">
        <w:rPr>
          <w:rFonts w:ascii="Times New Roman" w:hAnsi="Times New Roman" w:cs="Times New Roman"/>
          <w:sz w:val="30"/>
          <w:szCs w:val="30"/>
        </w:rPr>
        <w:t>».</w:t>
      </w:r>
      <w:r w:rsidRPr="00340173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340173" w:rsidRDefault="00340173" w:rsidP="006D4C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340173" w:rsidRDefault="0034017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lastRenderedPageBreak/>
        <w:t>4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9.1 изложить в следующей  редакции:</w:t>
      </w:r>
    </w:p>
    <w:p w:rsidR="001C0B8C" w:rsidRPr="00340173" w:rsidRDefault="001C0B8C" w:rsidP="009E4E63">
      <w:pPr>
        <w:spacing w:after="0" w:line="240" w:lineRule="auto"/>
        <w:ind w:firstLine="709"/>
        <w:jc w:val="both"/>
        <w:rPr>
          <w:rStyle w:val="blk3"/>
          <w:rFonts w:ascii="Times New Roman" w:hAnsi="Times New Roman" w:cs="Times New Roman"/>
          <w:sz w:val="30"/>
          <w:szCs w:val="30"/>
        </w:rPr>
      </w:pPr>
    </w:p>
    <w:p w:rsidR="00E323B1" w:rsidRPr="00340173" w:rsidRDefault="00D84860" w:rsidP="009E4E63">
      <w:pPr>
        <w:spacing w:after="0" w:line="240" w:lineRule="auto"/>
        <w:ind w:firstLine="709"/>
        <w:jc w:val="both"/>
        <w:rPr>
          <w:rStyle w:val="blk3"/>
          <w:rFonts w:ascii="Times New Roman" w:hAnsi="Times New Roman" w:cs="Times New Roman"/>
          <w:sz w:val="30"/>
          <w:szCs w:val="30"/>
        </w:rPr>
      </w:pPr>
      <w:r w:rsidRPr="00340173">
        <w:rPr>
          <w:rStyle w:val="blk3"/>
          <w:rFonts w:ascii="Times New Roman" w:hAnsi="Times New Roman" w:cs="Times New Roman"/>
          <w:sz w:val="30"/>
          <w:szCs w:val="30"/>
        </w:rPr>
        <w:t>«</w:t>
      </w:r>
      <w:r w:rsidR="00E323B1" w:rsidRPr="00340173">
        <w:rPr>
          <w:rStyle w:val="blk3"/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E323B1" w:rsidRPr="00340173">
        <w:rPr>
          <w:rStyle w:val="blk3"/>
          <w:rFonts w:ascii="Times New Roman" w:hAnsi="Times New Roman" w:cs="Times New Roman"/>
          <w:sz w:val="30"/>
          <w:szCs w:val="30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1C0B8C" w:rsidRPr="00340173" w:rsidRDefault="00E323B1" w:rsidP="006D4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.</w:t>
      </w:r>
      <w:r w:rsidR="00D84860" w:rsidRPr="00340173">
        <w:rPr>
          <w:rFonts w:ascii="Times New Roman" w:hAnsi="Times New Roman" w:cs="Times New Roman"/>
          <w:sz w:val="30"/>
          <w:szCs w:val="30"/>
        </w:rPr>
        <w:t>».</w:t>
      </w:r>
      <w:r w:rsidRPr="00340173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1C0B8C" w:rsidRPr="00340173" w:rsidRDefault="009E4E63" w:rsidP="001C0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FontStyle"/>
          <w:bCs w:val="0"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5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12 изложить в следующей  редакции:</w:t>
      </w:r>
    </w:p>
    <w:p w:rsidR="001C0B8C" w:rsidRPr="00340173" w:rsidRDefault="001C0B8C" w:rsidP="009E4E63">
      <w:pPr>
        <w:pStyle w:val="ParagraphStyle38"/>
        <w:ind w:firstLine="709"/>
        <w:rPr>
          <w:rStyle w:val="FontStyle"/>
          <w:b w:val="0"/>
          <w:sz w:val="30"/>
          <w:szCs w:val="30"/>
        </w:rPr>
      </w:pPr>
    </w:p>
    <w:p w:rsidR="00E323B1" w:rsidRPr="00340173" w:rsidRDefault="00D84860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"/>
          <w:b w:val="0"/>
          <w:sz w:val="30"/>
          <w:szCs w:val="30"/>
        </w:rPr>
        <w:t>«</w:t>
      </w:r>
      <w:r w:rsidR="00E323B1" w:rsidRPr="00340173">
        <w:rPr>
          <w:rStyle w:val="FontStyle"/>
          <w:b w:val="0"/>
          <w:sz w:val="30"/>
          <w:szCs w:val="30"/>
        </w:rPr>
        <w:t>1.</w:t>
      </w:r>
      <w:r w:rsidR="00E323B1" w:rsidRPr="00340173">
        <w:rPr>
          <w:rStyle w:val="FontStyle38"/>
          <w:sz w:val="30"/>
          <w:szCs w:val="30"/>
        </w:rPr>
        <w:t>В целях решения непосредственно населением муниципального образования вопросов местного значения проводится местный референдум.</w:t>
      </w:r>
      <w:r w:rsidR="00E323B1" w:rsidRPr="00340173">
        <w:rPr>
          <w:rStyle w:val="blk3"/>
          <w:rFonts w:ascii="Times New Roman" w:hAnsi="Times New Roman"/>
          <w:sz w:val="30"/>
          <w:szCs w:val="30"/>
        </w:rPr>
        <w:t xml:space="preserve"> Местный референдум проводится на всей территории Локотского городского поселения. </w:t>
      </w:r>
      <w:r w:rsidR="00E323B1" w:rsidRPr="00340173">
        <w:rPr>
          <w:rStyle w:val="FontStyle38"/>
          <w:sz w:val="30"/>
          <w:szCs w:val="30"/>
        </w:rPr>
        <w:t xml:space="preserve">  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2. Решение о назначении местного референдума принимается Советом народных депутатов в течени</w:t>
      </w:r>
      <w:r w:rsidR="00E02CE9" w:rsidRPr="00340173">
        <w:rPr>
          <w:rFonts w:ascii="Times New Roman" w:hAnsi="Times New Roman" w:cs="Times New Roman"/>
          <w:sz w:val="30"/>
          <w:szCs w:val="30"/>
        </w:rPr>
        <w:t xml:space="preserve">е </w:t>
      </w:r>
      <w:r w:rsidRPr="00340173">
        <w:rPr>
          <w:rFonts w:ascii="Times New Roman" w:hAnsi="Times New Roman" w:cs="Times New Roman"/>
          <w:sz w:val="30"/>
          <w:szCs w:val="30"/>
        </w:rPr>
        <w:t>30 дней со дня поступления документов о выдвижении инициативы проведения местного референдума. Такую инициативу могут выдвинуть:</w:t>
      </w:r>
    </w:p>
    <w:p w:rsidR="00E323B1" w:rsidRPr="00340173" w:rsidRDefault="00E02CE9" w:rsidP="009E4E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="00E323B1" w:rsidRPr="00340173">
        <w:rPr>
          <w:rFonts w:ascii="Times New Roman" w:hAnsi="Times New Roman" w:cs="Times New Roman"/>
          <w:sz w:val="30"/>
          <w:szCs w:val="30"/>
        </w:rPr>
        <w:t>граждане Российской Федерации (далее – граждан), имеющие право на участие в местном референдуме;</w:t>
      </w:r>
    </w:p>
    <w:p w:rsidR="00E323B1" w:rsidRPr="00340173" w:rsidRDefault="00E02CE9" w:rsidP="009E4E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="00E323B1" w:rsidRPr="00340173">
        <w:rPr>
          <w:rFonts w:ascii="Times New Roman" w:hAnsi="Times New Roman" w:cs="Times New Roman"/>
          <w:sz w:val="30"/>
          <w:szCs w:val="30"/>
        </w:rPr>
        <w:t>избирательные объединения, иные общественные объединения,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E323B1" w:rsidRPr="00340173" w:rsidRDefault="00E02CE9" w:rsidP="009E4E6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="00E323B1" w:rsidRPr="00340173">
        <w:rPr>
          <w:rFonts w:ascii="Times New Roman" w:hAnsi="Times New Roman" w:cs="Times New Roman"/>
          <w:sz w:val="30"/>
          <w:szCs w:val="30"/>
        </w:rPr>
        <w:t>Совет народных депутатов и Глава  администрации, совместно посредством принятия соответствующих правовых актов.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3. Условием назначения местного референдума по инициативе граждан, избирательных объединений, иных общественных объединений, является сбор подписей в поддержку данной инициативы, количество которых составляет 5 процентов от числа участников референдума, зарегистрированных на территории муниципального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>образования «Локотское городское поселение» в соответствии с федеральным законом.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граждан, имеющих право на участие в референдуме.</w:t>
      </w:r>
    </w:p>
    <w:p w:rsidR="00E323B1" w:rsidRPr="00340173" w:rsidRDefault="00E323B1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 xml:space="preserve">4.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 муниципального образования. </w:t>
      </w:r>
    </w:p>
    <w:p w:rsidR="00E323B1" w:rsidRPr="00340173" w:rsidRDefault="00E323B1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5.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6.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7. Гарантии прав граждан на участие в местном референдуме, а также порядок подготовки и проведения местного референдума устанавливаются федеральным </w:t>
      </w:r>
      <w:hyperlink r:id="rId9" w:history="1">
        <w:r w:rsidRPr="0034017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и принимаемыми в соответствии с ним законами Брянской области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.</w:t>
      </w:r>
      <w:r w:rsidR="00D84860" w:rsidRPr="0034017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1C0B8C" w:rsidRPr="00340173" w:rsidRDefault="001C0B8C" w:rsidP="006D4C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6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23 изложить в следующей  редакции:</w:t>
      </w:r>
    </w:p>
    <w:p w:rsidR="001C0B8C" w:rsidRPr="00340173" w:rsidRDefault="001C0B8C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5A8A" w:rsidRPr="00340173" w:rsidRDefault="00D84860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«</w:t>
      </w:r>
      <w:r w:rsidR="00E323B1" w:rsidRPr="00340173">
        <w:rPr>
          <w:rFonts w:ascii="Times New Roman" w:hAnsi="Times New Roman" w:cs="Times New Roman"/>
          <w:sz w:val="30"/>
          <w:szCs w:val="30"/>
        </w:rPr>
        <w:t>1. Структуру органов местного самоуправления муниципального образования составляют: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- представительный орган муниципального образовани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я-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Локотской поселковый Совет народных депутатов ( далее, если не оговорено особо- Совет народных депутатов).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- глава муниципального образования</w:t>
      </w:r>
      <w:r w:rsidR="00E02CE9"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Pr="00340173">
        <w:rPr>
          <w:rFonts w:ascii="Times New Roman" w:hAnsi="Times New Roman" w:cs="Times New Roman"/>
          <w:sz w:val="30"/>
          <w:szCs w:val="30"/>
        </w:rPr>
        <w:t>- Глава поселка Локоть ( далее, если не оговорено особ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Глава поселка).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-контрольно-счетный орган муниципального образовани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я-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Контрольно-ревизионная комиссия Локотского городского поселения.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2. Исполнение полномочий администрации муниципального образования « Локотское городское поселение» Брасовского муниципального </w:t>
      </w:r>
      <w:r w:rsidR="006960ED" w:rsidRPr="00340173">
        <w:rPr>
          <w:rFonts w:ascii="Times New Roman" w:hAnsi="Times New Roman" w:cs="Times New Roman"/>
          <w:sz w:val="30"/>
          <w:szCs w:val="30"/>
        </w:rPr>
        <w:t xml:space="preserve">района Брянской области </w:t>
      </w:r>
      <w:r w:rsidRPr="00340173">
        <w:rPr>
          <w:rFonts w:ascii="Times New Roman" w:hAnsi="Times New Roman" w:cs="Times New Roman"/>
          <w:sz w:val="30"/>
          <w:szCs w:val="30"/>
        </w:rPr>
        <w:t xml:space="preserve"> исполнительно-распорядительного органа местного самоуправления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>административного центр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а-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Локотской поселковой администрации, указанных в статье 41 настоящего Устава, в соответствии с абзацем 3 части 2 статьи 34 Федерального закона от 06.10.2003 г. № 131- ФЗ « Об общих принципах организации местного самоуправления в Российской Федерации» возлагается на администрацию Брасовского района.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Style w:val="blk3"/>
          <w:rFonts w:ascii="Times New Roman" w:hAnsi="Times New Roman" w:cs="Times New Roman"/>
          <w:sz w:val="30"/>
          <w:szCs w:val="30"/>
        </w:rPr>
        <w:t>3.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настоящим уставом  в соответствии с законом Брянской области.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4.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5. Решение представительного органа муниципального образования   об изменении структуры органов местного самоуправления муниципального образования вступает в силу не ранее, чем по истечении срока полномочий представительного органа муниципального образования, принявшего это решение, за исключение случаев, предусмотренных Федеральным законом  от 06.10.2003 г. № 131-ФЗ «Об общих принципах организации местного самоуправления в Российской Федерации</w:t>
      </w:r>
      <w:r w:rsidR="00D84860" w:rsidRPr="00340173">
        <w:rPr>
          <w:rFonts w:ascii="Times New Roman" w:hAnsi="Times New Roman" w:cs="Times New Roman"/>
          <w:sz w:val="30"/>
          <w:szCs w:val="30"/>
        </w:rPr>
        <w:t>»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.</w:t>
      </w:r>
      <w:r w:rsidR="00D84860" w:rsidRPr="00340173">
        <w:rPr>
          <w:rFonts w:ascii="Times New Roman" w:hAnsi="Times New Roman" w:cs="Times New Roman"/>
          <w:sz w:val="30"/>
          <w:szCs w:val="30"/>
        </w:rPr>
        <w:t>»</w:t>
      </w:r>
      <w:proofErr w:type="gramEnd"/>
      <w:r w:rsidR="00D84860" w:rsidRPr="00340173">
        <w:rPr>
          <w:rFonts w:ascii="Times New Roman" w:hAnsi="Times New Roman" w:cs="Times New Roman"/>
          <w:sz w:val="30"/>
          <w:szCs w:val="30"/>
        </w:rPr>
        <w:t>.</w:t>
      </w:r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7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29 изложить в следующей  редакции:</w:t>
      </w:r>
    </w:p>
    <w:p w:rsidR="001C0B8C" w:rsidRPr="00340173" w:rsidRDefault="001C0B8C" w:rsidP="009E4E63">
      <w:pPr>
        <w:pStyle w:val="ParagraphStyle38"/>
        <w:ind w:firstLine="709"/>
        <w:rPr>
          <w:rStyle w:val="FontStyle38"/>
          <w:sz w:val="30"/>
          <w:szCs w:val="30"/>
        </w:rPr>
      </w:pPr>
    </w:p>
    <w:p w:rsidR="00E323B1" w:rsidRPr="00340173" w:rsidRDefault="00D84860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«</w:t>
      </w:r>
      <w:r w:rsidR="00E323B1" w:rsidRPr="00340173">
        <w:rPr>
          <w:rStyle w:val="FontStyle38"/>
          <w:sz w:val="30"/>
          <w:szCs w:val="30"/>
        </w:rPr>
        <w:t>1. Глава поселка Локоть (далее, если не оговорено особо – Глава поселка)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городского поселения.</w:t>
      </w:r>
    </w:p>
    <w:p w:rsidR="00E323B1" w:rsidRPr="00340173" w:rsidRDefault="00E323B1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2.  Глава поселка избирается Советом народных депутатов тайным голосованием из числа депутатов на срок полномочий Совета народных депутатов  и исполняет полномочия председателя Совета народных депутатов.</w:t>
      </w:r>
    </w:p>
    <w:p w:rsidR="00E323B1" w:rsidRPr="00340173" w:rsidRDefault="00E323B1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Глава поселка считается избранным, если за него проголосовало более половины от числа избранных депутатов.</w:t>
      </w:r>
    </w:p>
    <w:p w:rsidR="00E323B1" w:rsidRPr="00340173" w:rsidRDefault="00E323B1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Порядок избрания Главы поселка  определяется Регламентом Совета народных депутатов.</w:t>
      </w:r>
    </w:p>
    <w:p w:rsidR="00E323B1" w:rsidRPr="00340173" w:rsidRDefault="00E323B1" w:rsidP="009E4E63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3. Полномочия </w:t>
      </w:r>
      <w:r w:rsidRPr="00340173">
        <w:rPr>
          <w:rStyle w:val="FontStyle38"/>
          <w:sz w:val="30"/>
          <w:szCs w:val="30"/>
        </w:rPr>
        <w:t xml:space="preserve">Главы поселка  </w:t>
      </w:r>
      <w:r w:rsidRPr="00340173">
        <w:rPr>
          <w:rFonts w:ascii="Times New Roman" w:hAnsi="Times New Roman" w:cs="Times New Roman"/>
          <w:sz w:val="30"/>
          <w:szCs w:val="30"/>
        </w:rPr>
        <w:t xml:space="preserve">начинаются со дня его избрания и прекращаются в день вступления в должность вновь избранного главы поселка.  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4. Глава поселка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осуществляющий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свои полномочия на постоянной основе не вправе: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lastRenderedPageBreak/>
        <w:t>1) заниматься предпринимательской деятельностью;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2) состоять членом органа 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65A8A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5. Глава поселка,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осуществляющий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  <w:r w:rsidR="00D84860" w:rsidRPr="00340173">
        <w:rPr>
          <w:rFonts w:ascii="Times New Roman" w:hAnsi="Times New Roman" w:cs="Times New Roman"/>
          <w:sz w:val="30"/>
          <w:szCs w:val="30"/>
        </w:rPr>
        <w:t>».</w:t>
      </w:r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8.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 xml:space="preserve"> Статью 32  изложить в следующей  редакции:</w:t>
      </w:r>
    </w:p>
    <w:p w:rsidR="001C0B8C" w:rsidRPr="00340173" w:rsidRDefault="001C0B8C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23B1" w:rsidRPr="00340173" w:rsidRDefault="00D84860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«</w:t>
      </w:r>
      <w:r w:rsidR="00E323B1" w:rsidRPr="00340173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E323B1" w:rsidRPr="00340173">
        <w:rPr>
          <w:rFonts w:ascii="Times New Roman" w:hAnsi="Times New Roman" w:cs="Times New Roman"/>
          <w:sz w:val="30"/>
          <w:szCs w:val="30"/>
        </w:rPr>
        <w:t>Локотской поселковый Совет народных депутатов в соответствии с  Федеральным законом</w:t>
      </w:r>
      <w:r w:rsidR="001C0B8C" w:rsidRPr="00340173">
        <w:rPr>
          <w:rFonts w:ascii="Times New Roman" w:hAnsi="Times New Roman" w:cs="Times New Roman"/>
          <w:sz w:val="30"/>
          <w:szCs w:val="30"/>
        </w:rPr>
        <w:t xml:space="preserve"> от 06.10.2003г. № 131 – ФЗ «Об общих принципах организации местного самоуправления в Российской Федерации»;</w:t>
      </w:r>
      <w:r w:rsidR="00E323B1" w:rsidRPr="00340173">
        <w:rPr>
          <w:rFonts w:ascii="Times New Roman" w:hAnsi="Times New Roman" w:cs="Times New Roman"/>
          <w:sz w:val="30"/>
          <w:szCs w:val="30"/>
        </w:rPr>
        <w:t xml:space="preserve"> вправе удалить главу поселка в отставку по инициативе депутатов поселкового Совета народных депутатов или по инициативе высшего должностного лица (губернатор) Брянской области (руководителя высшего исполнительного органа государственной власти Брянской области).</w:t>
      </w:r>
      <w:proofErr w:type="gramEnd"/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2. Основаниями для удаления главы поселка в отставку являются: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1) решения, действия (бездействие) главы поселка, повлекшие (повлекшее) наступление последствий, предусмотренных пунктами 2 и 3 части 1 статьи 75 Федерального закона от 06.10.2003г. № 131 – ФЗ «Об общих принципах организации местного самоуправления в Российской Федерации»;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0173">
        <w:rPr>
          <w:rFonts w:ascii="Times New Roman" w:hAnsi="Times New Roman" w:cs="Times New Roman"/>
          <w:sz w:val="30"/>
          <w:szCs w:val="30"/>
        </w:rPr>
        <w:lastRenderedPageBreak/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06.10.2003г. № 131 – 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Брянской области;</w:t>
      </w:r>
      <w:proofErr w:type="gramEnd"/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3) неудовлетворительная оценка деятельности главы поселка поселковым Советом народных депутатов по результатам его ежегодного отчета перед поселковым Советом народных депутатов, данная два раза подряд.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4) несоблюдение ограничений и запретов и неисполнение обязанностей, которые установлены Федеральным законом от 2</w:t>
      </w:r>
      <w:r w:rsidR="00D6504E" w:rsidRPr="00340173">
        <w:rPr>
          <w:rFonts w:ascii="Times New Roman" w:hAnsi="Times New Roman" w:cs="Times New Roman"/>
          <w:sz w:val="30"/>
          <w:szCs w:val="30"/>
        </w:rPr>
        <w:t>5 декабря 2008 года № 273- ФЗ «</w:t>
      </w:r>
      <w:r w:rsidRPr="00340173">
        <w:rPr>
          <w:rFonts w:ascii="Times New Roman" w:hAnsi="Times New Roman" w:cs="Times New Roman"/>
          <w:sz w:val="30"/>
          <w:szCs w:val="30"/>
        </w:rPr>
        <w:t>О противодействии коррупции» и другими федеральными законами».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0173">
        <w:rPr>
          <w:rFonts w:ascii="Times New Roman" w:hAnsi="Times New Roman" w:cs="Times New Roman"/>
          <w:sz w:val="30"/>
          <w:szCs w:val="30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межконфессионального согласия и способствовало возникновению межнациональных (межэтнических)   и межконфессиональных конфликтов.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3. Инициатива депутатов поселкового Совета народных депутатов об удалении главы поселка в отставку, выдвинутая не менее чем одной третью от установленной численности депутатов поселкового Совета народных депутатов, оформляется в виде обращения, которое вносится в поселковый Совет народных депутатов. Указанное обращение вносится вместе с проектом решения поселкового Совета народных депутатов об удалении главы поселка в отставку. О выдвижении данной инициативы глава поселка и высшее должностное лицо Брянской области (руководитель высшего исполнительного органа государственной власти Брянской области) уведомляются не позднее дня, следующего за днем внесения указанного обращения в поселковый Совет народных депутатов.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4. Рассмотрение инициативы депутатов поселкового Совета народных депутатов об удалении главы поселка в отставку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>осуществляется с учетом мнения высшего должностного лица Брянской области (руководителя высшего исполнительного органа государственной власти Брянской области).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5. В случае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если при рассмотрении инициативы депутатов поселкового Совета народных депутатов об удалении главы поселка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Брянской области, и (или) решений, действий (бездействия) главы поселка, повлекших (повлекшего) наступление последствий, предусмотренных пунктами 2 и 3 части 1 статьи 75 Федерального закона от 06.10.2003г. № 131 – ФЗ «Об общих принципах организации местного самоуправления в Российской Федерации», решение об удалении главы поселка в отставку может быть принято только при согласии высшего должностного лица Брянской области (руководителя высшего исполнительного органа государственной власти Брянской области).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6. Инициатива высшего должностного лица Брянской области (руководителя высшего исполнительного органа государственной власти Брянской области) об удалении главы поселка в отставку оформляется в виде обращения, которое вносится в поселковый Совет народных депутатов вместе с проектом соответствующего решения Совета народных депутатов. О выдвижении данной инициативы глава поселка уведомляется не позднее дня, следующего за днем внесения указанного обращения в поселковый Совет народных депутатов.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7. Рассмотрение инициативы депутатов поселкового Совета народных депутатов или высшего должностного лица Брянской области (руководителя высшего исполнительного органа государственной власти Брянской области) об удалении главы муниципального образования в отставку осуществляется поселковым Советом народных депутатов в течение одного месяца со дня внесения соответствующего обращения.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8. Решение поселкового Совета народных депутатов об удалении главы поселка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9. Решение поселкового Совета народных депутатов об удалении главы поселка в отставку подписывается председателем поселкового Совета народных депутатов.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</w:t>
      </w:r>
      <w:r w:rsidR="001C0B8C" w:rsidRPr="00340173">
        <w:rPr>
          <w:rFonts w:ascii="Times New Roman" w:hAnsi="Times New Roman" w:cs="Times New Roman"/>
          <w:sz w:val="30"/>
          <w:szCs w:val="30"/>
        </w:rPr>
        <w:t>0</w:t>
      </w:r>
      <w:r w:rsidRPr="00340173">
        <w:rPr>
          <w:rFonts w:ascii="Times New Roman" w:hAnsi="Times New Roman" w:cs="Times New Roman"/>
          <w:sz w:val="30"/>
          <w:szCs w:val="30"/>
        </w:rPr>
        <w:t>. При рассмотрении и принятии поселковым Советом народных депутатов решения об удалении главы поселка в отставку должны быть обеспечены: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lastRenderedPageBreak/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поселкового Совета народных депутатов или высшего должностного лица Брянской области (руководителя высшего исполнительного органа государственной власти Брянской области) и с проектом решения поселкового Совета народных депутатов об удалении его в отставку;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2) предоставление ему возможности дать депутатам поселкового Совета народных депутатов  объяснения по поводу обстоятельств, выдвигаемых в качестве основания для удаления в отставку.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</w:t>
      </w:r>
      <w:r w:rsidR="001C0B8C" w:rsidRPr="00340173">
        <w:rPr>
          <w:rFonts w:ascii="Times New Roman" w:hAnsi="Times New Roman" w:cs="Times New Roman"/>
          <w:sz w:val="30"/>
          <w:szCs w:val="30"/>
        </w:rPr>
        <w:t>1</w:t>
      </w:r>
      <w:r w:rsidRPr="00340173">
        <w:rPr>
          <w:rFonts w:ascii="Times New Roman" w:hAnsi="Times New Roman" w:cs="Times New Roman"/>
          <w:sz w:val="30"/>
          <w:szCs w:val="30"/>
        </w:rPr>
        <w:t>. В случае</w:t>
      </w:r>
      <w:r w:rsidR="002B42A3"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Pr="00340173">
        <w:rPr>
          <w:rFonts w:ascii="Times New Roman" w:hAnsi="Times New Roman" w:cs="Times New Roman"/>
          <w:sz w:val="30"/>
          <w:szCs w:val="30"/>
        </w:rPr>
        <w:t xml:space="preserve"> если глава поселка не согласен с решением поселкового Совета народных депутатов об удалении его в отставку, он вправе в письменном виде изложить свое особое мнение.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</w:t>
      </w:r>
      <w:r w:rsidR="001C0B8C" w:rsidRPr="00340173">
        <w:rPr>
          <w:rFonts w:ascii="Times New Roman" w:hAnsi="Times New Roman" w:cs="Times New Roman"/>
          <w:sz w:val="30"/>
          <w:szCs w:val="30"/>
        </w:rPr>
        <w:t>2</w:t>
      </w:r>
      <w:r w:rsidRPr="00340173">
        <w:rPr>
          <w:rFonts w:ascii="Times New Roman" w:hAnsi="Times New Roman" w:cs="Times New Roman"/>
          <w:sz w:val="30"/>
          <w:szCs w:val="30"/>
        </w:rPr>
        <w:t>. Решение поселкового Совета народных депутатов об удалении главы поселка в отставку подлежит официальному опубликованию (обнародованию) не позднее чем через пять дней со дня его принятия. В случае</w:t>
      </w:r>
      <w:r w:rsidR="002B42A3"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Pr="00340173">
        <w:rPr>
          <w:rFonts w:ascii="Times New Roman" w:hAnsi="Times New Roman" w:cs="Times New Roman"/>
          <w:sz w:val="30"/>
          <w:szCs w:val="30"/>
        </w:rPr>
        <w:t xml:space="preserve"> если глава поселка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поселкового Совета народных депутатов.</w:t>
      </w:r>
    </w:p>
    <w:p w:rsidR="00E323B1" w:rsidRPr="00340173" w:rsidRDefault="00E323B1" w:rsidP="009E4E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</w:t>
      </w:r>
      <w:r w:rsidR="001C0B8C" w:rsidRPr="00340173">
        <w:rPr>
          <w:rFonts w:ascii="Times New Roman" w:hAnsi="Times New Roman" w:cs="Times New Roman"/>
          <w:sz w:val="30"/>
          <w:szCs w:val="30"/>
        </w:rPr>
        <w:t>3</w:t>
      </w:r>
      <w:r w:rsidRPr="00340173">
        <w:rPr>
          <w:rFonts w:ascii="Times New Roman" w:hAnsi="Times New Roman" w:cs="Times New Roman"/>
          <w:sz w:val="30"/>
          <w:szCs w:val="30"/>
        </w:rPr>
        <w:t>. В случае</w:t>
      </w:r>
      <w:proofErr w:type="gramStart"/>
      <w:r w:rsidR="002B42A3" w:rsidRPr="0034017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2B42A3"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Pr="00340173">
        <w:rPr>
          <w:rFonts w:ascii="Times New Roman" w:hAnsi="Times New Roman" w:cs="Times New Roman"/>
          <w:sz w:val="30"/>
          <w:szCs w:val="30"/>
        </w:rPr>
        <w:t xml:space="preserve"> если инициатива депутатов поселкового Совета народных депутатов или высшего должностного лица Брянской области (руководителя высшего исполнительного органа государственной власти Брянской области) об удалении главы поселка</w:t>
      </w:r>
      <w:r w:rsidR="002B42A3" w:rsidRPr="00340173">
        <w:rPr>
          <w:rFonts w:ascii="Times New Roman" w:hAnsi="Times New Roman" w:cs="Times New Roman"/>
          <w:sz w:val="30"/>
          <w:szCs w:val="30"/>
        </w:rPr>
        <w:t>,</w:t>
      </w:r>
      <w:r w:rsidRPr="00340173">
        <w:rPr>
          <w:rFonts w:ascii="Times New Roman" w:hAnsi="Times New Roman" w:cs="Times New Roman"/>
          <w:sz w:val="30"/>
          <w:szCs w:val="30"/>
        </w:rPr>
        <w:t xml:space="preserve">  в отставку отклонена поселковым Советом народных депутатов, вопрос об удалении главы поселка в отставку может быть вынесен на повторное рассмотрение поселкового Совета народных депутатов не ранее чем через два месяца со дня проведения заседания поселкового Совета народных депутатов, на котором рассматривался указанный вопрос.</w:t>
      </w:r>
    </w:p>
    <w:p w:rsidR="00E323B1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1</w:t>
      </w:r>
      <w:r w:rsidR="001C0B8C" w:rsidRPr="00340173">
        <w:rPr>
          <w:rFonts w:ascii="Times New Roman" w:hAnsi="Times New Roman" w:cs="Times New Roman"/>
          <w:sz w:val="30"/>
          <w:szCs w:val="30"/>
        </w:rPr>
        <w:t>4</w:t>
      </w:r>
      <w:r w:rsidRPr="00340173">
        <w:rPr>
          <w:rFonts w:ascii="Times New Roman" w:hAnsi="Times New Roman" w:cs="Times New Roman"/>
          <w:sz w:val="30"/>
          <w:szCs w:val="30"/>
        </w:rPr>
        <w:t>. В случае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если Глава п. Локоть, полномочия которого прекращены досрочно на основании решения представительного органа Локотского городского поселения об удалении его в отставку, обжалует в судебном порядке указанное решение, представительный орган поселения не вправе принимать решение об избрании из своего состава главы муниципального образования до вступления решения суда в законную силу</w:t>
      </w:r>
      <w:r w:rsidR="00065063" w:rsidRPr="00340173">
        <w:rPr>
          <w:rFonts w:ascii="Times New Roman" w:hAnsi="Times New Roman" w:cs="Times New Roman"/>
          <w:sz w:val="30"/>
          <w:szCs w:val="30"/>
        </w:rPr>
        <w:t>.</w:t>
      </w:r>
      <w:r w:rsidR="00D84860" w:rsidRPr="00340173">
        <w:rPr>
          <w:rFonts w:ascii="Times New Roman" w:hAnsi="Times New Roman" w:cs="Times New Roman"/>
          <w:sz w:val="30"/>
          <w:szCs w:val="30"/>
        </w:rPr>
        <w:t>».</w:t>
      </w:r>
    </w:p>
    <w:p w:rsidR="006D4CF7" w:rsidRPr="00340173" w:rsidRDefault="006D4CF7" w:rsidP="009E4E63">
      <w:pPr>
        <w:spacing w:after="0" w:line="240" w:lineRule="auto"/>
        <w:ind w:firstLine="709"/>
        <w:jc w:val="both"/>
        <w:rPr>
          <w:rStyle w:val="FontStyle"/>
          <w:b w:val="0"/>
          <w:bCs w:val="0"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9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36  изложить в следующей  редакции:</w:t>
      </w:r>
    </w:p>
    <w:p w:rsidR="001C0B8C" w:rsidRPr="00340173" w:rsidRDefault="001C0B8C" w:rsidP="009E4E63">
      <w:pPr>
        <w:pStyle w:val="ParagraphStyle36"/>
        <w:ind w:firstLine="709"/>
        <w:rPr>
          <w:rStyle w:val="FontStyle38"/>
          <w:sz w:val="30"/>
          <w:szCs w:val="30"/>
        </w:rPr>
      </w:pPr>
    </w:p>
    <w:p w:rsidR="00E323B1" w:rsidRPr="00340173" w:rsidRDefault="00D84860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«</w:t>
      </w:r>
      <w:r w:rsidR="00E323B1" w:rsidRPr="00340173">
        <w:rPr>
          <w:rStyle w:val="FontStyle38"/>
          <w:sz w:val="30"/>
          <w:szCs w:val="30"/>
        </w:rPr>
        <w:t xml:space="preserve">1. По вопросам местного значения население городского поселения непосредственно, органы местного самоуправления и </w:t>
      </w:r>
      <w:r w:rsidR="00E323B1" w:rsidRPr="00340173">
        <w:rPr>
          <w:rStyle w:val="FontStyle38"/>
          <w:sz w:val="30"/>
          <w:szCs w:val="30"/>
        </w:rPr>
        <w:lastRenderedPageBreak/>
        <w:t>должностные лица местного самоуправления принимают муниципальные правовые акты.</w:t>
      </w:r>
    </w:p>
    <w:p w:rsidR="00E323B1" w:rsidRPr="00340173" w:rsidRDefault="00E323B1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2. По вопросам осуществления отдельных государственных полномочий, переданных органам местного самоуправления городского поселения федеральными законами и законами Брянской области, принимаются муниципальные правовые акты на основании и во исполнение положений, установленных соответствующими федеральными законами и (или) законами Брянской области.</w:t>
      </w:r>
    </w:p>
    <w:p w:rsidR="00E323B1" w:rsidRPr="00340173" w:rsidRDefault="00E323B1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3. В систему муниципальных правовых актов входят:</w:t>
      </w:r>
    </w:p>
    <w:p w:rsidR="00E323B1" w:rsidRPr="00340173" w:rsidRDefault="00E323B1" w:rsidP="009E4E63">
      <w:pPr>
        <w:pStyle w:val="ParagraphStyle14"/>
        <w:ind w:left="0"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 xml:space="preserve">1) Устав Локотского городского поселения, </w:t>
      </w:r>
      <w:r w:rsidRPr="00340173">
        <w:rPr>
          <w:rFonts w:ascii="Times New Roman" w:hAnsi="Times New Roman"/>
          <w:sz w:val="30"/>
          <w:szCs w:val="30"/>
        </w:rPr>
        <w:t>правовые акты</w:t>
      </w:r>
      <w:r w:rsidRPr="00340173">
        <w:rPr>
          <w:rStyle w:val="FontStyle38"/>
          <w:sz w:val="30"/>
          <w:szCs w:val="30"/>
        </w:rPr>
        <w:t>, принятые на местном референдуме;</w:t>
      </w:r>
    </w:p>
    <w:p w:rsidR="00E323B1" w:rsidRPr="00340173" w:rsidRDefault="00E323B1" w:rsidP="009E4E63">
      <w:pPr>
        <w:pStyle w:val="ParagraphStyle14"/>
        <w:ind w:left="0" w:firstLine="709"/>
        <w:rPr>
          <w:rFonts w:ascii="Times New Roman" w:hAnsi="Times New Roman"/>
          <w:sz w:val="30"/>
          <w:szCs w:val="30"/>
        </w:rPr>
      </w:pPr>
      <w:r w:rsidRPr="00340173">
        <w:rPr>
          <w:rStyle w:val="FontStyle38"/>
          <w:sz w:val="30"/>
          <w:szCs w:val="30"/>
        </w:rPr>
        <w:t>2) нормативные и иные правовые акты Совета народных депутатов;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3) правовые акты главы</w:t>
      </w:r>
      <w:r w:rsidRPr="00340173">
        <w:rPr>
          <w:rStyle w:val="FontStyle38"/>
          <w:sz w:val="30"/>
          <w:szCs w:val="30"/>
        </w:rPr>
        <w:t xml:space="preserve"> городского</w:t>
      </w:r>
      <w:r w:rsidRPr="00340173">
        <w:rPr>
          <w:rFonts w:ascii="Times New Roman" w:hAnsi="Times New Roman" w:cs="Times New Roman"/>
          <w:sz w:val="30"/>
          <w:szCs w:val="30"/>
        </w:rPr>
        <w:t xml:space="preserve">  поселения и иных органов местного самоуправления и должностных лиц местного самоуправления, предусмотренных настоящим уставом.</w:t>
      </w:r>
    </w:p>
    <w:p w:rsidR="00E323B1" w:rsidRPr="00340173" w:rsidRDefault="00E323B1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4. Иные должностные лица местного самоуправления издают распоряжения и</w:t>
      </w:r>
      <w:r w:rsidRPr="00340173">
        <w:rPr>
          <w:rStyle w:val="FontStyle"/>
          <w:sz w:val="30"/>
          <w:szCs w:val="30"/>
        </w:rPr>
        <w:t xml:space="preserve"> </w:t>
      </w:r>
      <w:r w:rsidRPr="00340173">
        <w:rPr>
          <w:rStyle w:val="FontStyle38"/>
          <w:sz w:val="30"/>
          <w:szCs w:val="30"/>
        </w:rPr>
        <w:t>приказы по вопросам, отнесенным к их полномочиям настоящим уставом.</w:t>
      </w:r>
    </w:p>
    <w:p w:rsidR="00E323B1" w:rsidRPr="00340173" w:rsidRDefault="00E323B1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5. Устав городского поселения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сельского поселения. 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Style w:val="FontStyle38"/>
          <w:sz w:val="30"/>
          <w:szCs w:val="30"/>
        </w:rPr>
        <w:t xml:space="preserve">6. Право внесения проектов </w:t>
      </w:r>
      <w:r w:rsidRPr="00340173">
        <w:rPr>
          <w:rStyle w:val="FontStyle25"/>
          <w:color w:val="auto"/>
          <w:sz w:val="30"/>
          <w:szCs w:val="30"/>
        </w:rPr>
        <w:t>муниципальн</w:t>
      </w:r>
      <w:r w:rsidRPr="00340173">
        <w:rPr>
          <w:rStyle w:val="FontStyle38"/>
          <w:sz w:val="30"/>
          <w:szCs w:val="30"/>
        </w:rPr>
        <w:t>ых правовых актов принадлежит депутатам Совета народных депутатов,</w:t>
      </w:r>
      <w:r w:rsidRPr="00340173">
        <w:rPr>
          <w:rStyle w:val="FontStyle"/>
          <w:sz w:val="30"/>
          <w:szCs w:val="30"/>
        </w:rPr>
        <w:t xml:space="preserve"> г</w:t>
      </w:r>
      <w:r w:rsidRPr="00340173">
        <w:rPr>
          <w:rStyle w:val="FontStyle38"/>
          <w:sz w:val="30"/>
          <w:szCs w:val="30"/>
        </w:rPr>
        <w:t>лаве поселения, органам территориального общественного самоуправления, инициативным группам граждан, органам прокуратуры</w:t>
      </w:r>
      <w:r w:rsidRPr="00340173">
        <w:rPr>
          <w:rFonts w:ascii="Times New Roman" w:hAnsi="Times New Roman" w:cs="Times New Roman"/>
          <w:sz w:val="30"/>
          <w:szCs w:val="30"/>
        </w:rPr>
        <w:t xml:space="preserve">, а также иным субъектам правотворческой инициативы, установленным настоящим уставом </w:t>
      </w:r>
    </w:p>
    <w:p w:rsidR="00E323B1" w:rsidRPr="00340173" w:rsidRDefault="00E323B1" w:rsidP="009E4E63">
      <w:pPr>
        <w:pStyle w:val="ParagraphStyle36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Style w:val="FontStyle38"/>
          <w:sz w:val="30"/>
          <w:szCs w:val="30"/>
        </w:rPr>
        <w:t>7.</w:t>
      </w:r>
      <w:r w:rsidRPr="00340173">
        <w:rPr>
          <w:rFonts w:ascii="Times New Roman" w:hAnsi="Times New Roman" w:cs="Times New Roman"/>
          <w:sz w:val="30"/>
          <w:szCs w:val="30"/>
        </w:rPr>
        <w:t xml:space="preserve"> Проекты муниципальных  нормативных  правовых  актов,  затрагивающие вопросы осуществления предпринимательской и инвестиционной  деятельности, подлежат оценке регулирующего воздействия, проводимой  органами  местного самоуправления  в  порядке,  установленном  муниципальными   нормативными правовыми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 xml:space="preserve">актами в соответствии с законом </w:t>
      </w:r>
      <w:r w:rsidR="00E02CE9" w:rsidRPr="00340173">
        <w:rPr>
          <w:rFonts w:ascii="Times New Roman" w:hAnsi="Times New Roman" w:cs="Times New Roman"/>
          <w:sz w:val="30"/>
          <w:szCs w:val="30"/>
        </w:rPr>
        <w:t>субъекта Российской Федерации (</w:t>
      </w:r>
      <w:r w:rsidRPr="00340173">
        <w:rPr>
          <w:rFonts w:ascii="Times New Roman" w:hAnsi="Times New Roman" w:cs="Times New Roman"/>
          <w:sz w:val="30"/>
          <w:szCs w:val="30"/>
        </w:rPr>
        <w:t xml:space="preserve">вступает в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сроки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установленные Федеральным Зако</w:t>
      </w:r>
      <w:r w:rsidR="00E02CE9" w:rsidRPr="00340173">
        <w:rPr>
          <w:rFonts w:ascii="Times New Roman" w:hAnsi="Times New Roman" w:cs="Times New Roman"/>
          <w:sz w:val="30"/>
          <w:szCs w:val="30"/>
        </w:rPr>
        <w:t>ном от 02.07.2013года № 173- ФЗ</w:t>
      </w:r>
      <w:r w:rsidRPr="00340173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E323B1" w:rsidRPr="00340173" w:rsidRDefault="00E323B1" w:rsidP="009E4E63">
      <w:pPr>
        <w:pStyle w:val="ConsPlusCel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Оценка регулирующего воздействия  проектов  муниципальных  нормативных правовых  актов  проводится  в  целях   выявления   положений,   вводящих избыточные   обязанности,   запреты   и   ограничения    для    субъектов предпринимательской и инвестиционной деятельности или  способствующих  их введению, а также положений, способствующих возникновению  необоснованных расходов субъектов предпринимательской и  инвестиционной  деятельности  и местных бюджетов.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8. Муниципальные  нормативные  правовые  акты,  затрагивающие  вопросы  осуществления предпринимательской и инвестиционной деятельности, в  целях выявления    положений,    необоснованно    затрудняющих    осуществление предпринимательской и инвестиционной деятельности,  подлежат  экспертизе, проводимой органами  местного  самоуправления  в  порядке,  установленном муниципальными нормативными правовыми актами  в  соответствии  с  законом субъекта Российской Федерации </w:t>
      </w:r>
      <w:r w:rsidR="00E02CE9" w:rsidRPr="00340173">
        <w:rPr>
          <w:rFonts w:ascii="Times New Roman" w:hAnsi="Times New Roman" w:cs="Times New Roman"/>
          <w:sz w:val="30"/>
          <w:szCs w:val="30"/>
        </w:rPr>
        <w:t>(</w:t>
      </w:r>
      <w:r w:rsidRPr="00340173">
        <w:rPr>
          <w:rFonts w:ascii="Times New Roman" w:hAnsi="Times New Roman" w:cs="Times New Roman"/>
          <w:sz w:val="30"/>
          <w:szCs w:val="30"/>
        </w:rPr>
        <w:t xml:space="preserve">вступает в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сроки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установленные Федеральным</w:t>
      </w:r>
      <w:r w:rsidR="00E02CE9" w:rsidRPr="00340173">
        <w:rPr>
          <w:rFonts w:ascii="Times New Roman" w:hAnsi="Times New Roman" w:cs="Times New Roman"/>
          <w:sz w:val="30"/>
          <w:szCs w:val="30"/>
        </w:rPr>
        <w:t xml:space="preserve"> Законом от 02.07.2013№ 173- ФЗ</w:t>
      </w:r>
      <w:r w:rsidRPr="00340173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9.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>. Указанный срок не может превышать три месяца.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340173">
        <w:rPr>
          <w:rStyle w:val="FontStyle38"/>
          <w:sz w:val="30"/>
          <w:szCs w:val="30"/>
        </w:rPr>
        <w:t xml:space="preserve">10. </w:t>
      </w:r>
      <w:r w:rsidRPr="00340173">
        <w:rPr>
          <w:rFonts w:ascii="Times New Roman" w:hAnsi="Times New Roman" w:cs="Times New Roman"/>
          <w:sz w:val="30"/>
          <w:szCs w:val="30"/>
        </w:rPr>
        <w:t>Муниципальные правовые акты подлежат официальному  опубликованию (обнародованию).</w:t>
      </w:r>
    </w:p>
    <w:p w:rsidR="00E323B1" w:rsidRPr="00340173" w:rsidRDefault="00E323B1" w:rsidP="009E4E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Официальным опубликованием считается первая публикация полного текста муниципального правового акта в периодическом печатном издани</w:t>
      </w:r>
      <w:r w:rsidR="00D6504E" w:rsidRPr="00340173">
        <w:rPr>
          <w:rFonts w:ascii="Times New Roman" w:hAnsi="Times New Roman" w:cs="Times New Roman"/>
          <w:sz w:val="30"/>
          <w:szCs w:val="30"/>
        </w:rPr>
        <w:t>и -</w:t>
      </w:r>
      <w:r w:rsidRPr="00340173">
        <w:rPr>
          <w:rFonts w:ascii="Times New Roman" w:hAnsi="Times New Roman" w:cs="Times New Roman"/>
          <w:sz w:val="30"/>
          <w:szCs w:val="30"/>
        </w:rPr>
        <w:t xml:space="preserve">  районной газете «Вестник». </w:t>
      </w:r>
    </w:p>
    <w:p w:rsidR="00E323B1" w:rsidRPr="00340173" w:rsidRDefault="00E323B1" w:rsidP="009E4E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0173">
        <w:rPr>
          <w:rFonts w:ascii="Times New Roman" w:hAnsi="Times New Roman" w:cs="Times New Roman"/>
          <w:sz w:val="30"/>
          <w:szCs w:val="30"/>
        </w:rPr>
        <w:t xml:space="preserve">Официальным обнародованием муниципальных  правовых актов органов местного самоуправления поселения является доведение до всеобщего сведения граждан, проживающих на территории поселения, текста муниципального правового акта посредством издания Советом народных депутатов тиражом </w:t>
      </w:r>
      <w:r w:rsidRPr="00340173">
        <w:rPr>
          <w:rFonts w:ascii="Times New Roman" w:hAnsi="Times New Roman" w:cs="Times New Roman"/>
          <w:b/>
          <w:sz w:val="30"/>
          <w:szCs w:val="30"/>
        </w:rPr>
        <w:t>7</w:t>
      </w:r>
      <w:r w:rsidRPr="00340173">
        <w:rPr>
          <w:rFonts w:ascii="Times New Roman" w:hAnsi="Times New Roman" w:cs="Times New Roman"/>
          <w:sz w:val="30"/>
          <w:szCs w:val="30"/>
        </w:rPr>
        <w:t xml:space="preserve"> экземпляров периодических информационных бюллетеней (сборников) путем их размещения в общедоступных местах на территории </w:t>
      </w:r>
      <w:r w:rsidRPr="00340173">
        <w:rPr>
          <w:rStyle w:val="FontStyle38"/>
          <w:sz w:val="30"/>
          <w:szCs w:val="30"/>
        </w:rPr>
        <w:t>городского</w:t>
      </w:r>
      <w:r w:rsidRPr="00340173">
        <w:rPr>
          <w:rFonts w:ascii="Times New Roman" w:hAnsi="Times New Roman" w:cs="Times New Roman"/>
          <w:sz w:val="30"/>
          <w:szCs w:val="30"/>
        </w:rPr>
        <w:t xml:space="preserve"> поселения, 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>обеспечения беспрепятственного доступа к тексту муниципального правового акта в органах местного самоуправления.</w:t>
      </w:r>
      <w:proofErr w:type="gramEnd"/>
    </w:p>
    <w:p w:rsidR="00E323B1" w:rsidRPr="00340173" w:rsidRDefault="00E323B1" w:rsidP="009E4E6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Принятое на местном референдуме решение, подлежит  опубликованию  в течение 10 дней, после определения результатов референдума.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30"/>
          <w:szCs w:val="30"/>
        </w:rPr>
      </w:pPr>
      <w:r w:rsidRPr="00340173">
        <w:rPr>
          <w:rFonts w:ascii="Times New Roman" w:hAnsi="Times New Roman" w:cs="Times New Roman"/>
          <w:bCs/>
          <w:sz w:val="30"/>
          <w:szCs w:val="30"/>
        </w:rPr>
        <w:t>Нормативные правовые акты, принятые  Советом народных депутатов,  направляются главе поселка Локоть для подписания и  обнародования в течение 10 дней.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Нормативные правовые акты главы </w:t>
      </w:r>
      <w:r w:rsidRPr="00340173">
        <w:rPr>
          <w:rStyle w:val="FontStyle38"/>
          <w:sz w:val="30"/>
          <w:szCs w:val="30"/>
        </w:rPr>
        <w:t>городского</w:t>
      </w:r>
      <w:r w:rsidRPr="00340173">
        <w:rPr>
          <w:rFonts w:ascii="Times New Roman" w:hAnsi="Times New Roman" w:cs="Times New Roman"/>
          <w:sz w:val="30"/>
          <w:szCs w:val="30"/>
        </w:rPr>
        <w:t xml:space="preserve"> поселения, иных органов местного самоуправления и должностных лиц местного самоуправления, подлежат официальному  опубликованию (обнародованию) в течение 10 дней после дня их принятия.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 Н</w:t>
      </w:r>
      <w:r w:rsidRPr="00340173">
        <w:rPr>
          <w:rStyle w:val="FontStyle38"/>
          <w:sz w:val="30"/>
          <w:szCs w:val="30"/>
        </w:rPr>
        <w:t>ормативным правовым актом Совета народных депутатов</w:t>
      </w:r>
      <w:r w:rsidRPr="00340173">
        <w:rPr>
          <w:rFonts w:ascii="Times New Roman" w:hAnsi="Times New Roman" w:cs="Times New Roman"/>
          <w:sz w:val="30"/>
          <w:szCs w:val="30"/>
        </w:rPr>
        <w:t xml:space="preserve"> определяются лица, ответственные за своевременность и достоверность  опубликования (обнародования) информации, устанавливаются сроки обновления информации, определяются другие гарантии доступности каждому жителю </w:t>
      </w:r>
      <w:r w:rsidRPr="00340173">
        <w:rPr>
          <w:rStyle w:val="FontStyle38"/>
          <w:sz w:val="30"/>
          <w:szCs w:val="30"/>
        </w:rPr>
        <w:t>городского</w:t>
      </w:r>
      <w:r w:rsidRPr="00340173">
        <w:rPr>
          <w:rFonts w:ascii="Times New Roman" w:hAnsi="Times New Roman" w:cs="Times New Roman"/>
          <w:sz w:val="30"/>
          <w:szCs w:val="30"/>
        </w:rPr>
        <w:t xml:space="preserve"> поселения муниципальных документов, содержащих положения, затрагивающие его права, свободы и обязанности.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11. Муниципальные правовые акты, принятые органами местного самоуправления, подлежат обязательному исполнению на всей территории</w:t>
      </w:r>
      <w:r w:rsidRPr="00340173">
        <w:rPr>
          <w:rFonts w:ascii="Times New Roman" w:hAnsi="Times New Roman" w:cs="Times New Roman"/>
          <w:sz w:val="30"/>
          <w:szCs w:val="30"/>
        </w:rPr>
        <w:t xml:space="preserve"> </w:t>
      </w:r>
      <w:r w:rsidRPr="00340173">
        <w:rPr>
          <w:rStyle w:val="FontStyle38"/>
          <w:sz w:val="30"/>
          <w:szCs w:val="30"/>
        </w:rPr>
        <w:t>городского поселения.</w:t>
      </w:r>
    </w:p>
    <w:p w:rsidR="00E323B1" w:rsidRPr="00340173" w:rsidRDefault="00E323B1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За неисполнение указанных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городского поселения несут ответственность в соответствии с федеральными законами и законами Брянской области.</w:t>
      </w:r>
    </w:p>
    <w:p w:rsidR="00E323B1" w:rsidRPr="00340173" w:rsidRDefault="00E323B1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>12. Муниципальные правовые акты вступают в силу в порядке, установленном настоящим уставом.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340173">
        <w:rPr>
          <w:rStyle w:val="FontStyle38"/>
          <w:sz w:val="30"/>
          <w:szCs w:val="30"/>
        </w:rPr>
        <w:t xml:space="preserve">13. </w:t>
      </w:r>
      <w:r w:rsidRPr="00340173">
        <w:rPr>
          <w:rFonts w:ascii="Times New Roman" w:hAnsi="Times New Roman" w:cs="Times New Roman"/>
          <w:sz w:val="30"/>
          <w:szCs w:val="30"/>
        </w:rPr>
        <w:t>Муниципальные  нормативные правовые акты, затрагивающие права, свободы и обязанности человека и гражданина, вступают в силу после их официально</w:t>
      </w:r>
      <w:r w:rsidR="00E02CE9" w:rsidRPr="00340173">
        <w:rPr>
          <w:rFonts w:ascii="Times New Roman" w:hAnsi="Times New Roman" w:cs="Times New Roman"/>
          <w:sz w:val="30"/>
          <w:szCs w:val="30"/>
        </w:rPr>
        <w:t>го опубликования (обнародования</w:t>
      </w:r>
      <w:r w:rsidRPr="00340173">
        <w:rPr>
          <w:rFonts w:ascii="Times New Roman" w:hAnsi="Times New Roman" w:cs="Times New Roman"/>
          <w:sz w:val="30"/>
          <w:szCs w:val="30"/>
        </w:rPr>
        <w:t>)</w:t>
      </w:r>
      <w:r w:rsidR="00E02CE9" w:rsidRPr="00340173">
        <w:rPr>
          <w:rFonts w:ascii="Times New Roman" w:hAnsi="Times New Roman" w:cs="Times New Roman"/>
          <w:sz w:val="30"/>
          <w:szCs w:val="30"/>
        </w:rPr>
        <w:t>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Нормативные правовые акты  Совета народных депутатов  о налогах и сборах  вступают в силу в соответствии с Налоговым </w:t>
      </w:r>
      <w:hyperlink r:id="rId10" w:history="1">
        <w:r w:rsidRPr="00340173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Российской Федерации.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Иные муниципальные правовые акты вступают в силу со дня их подписания, если иной срок вступления в силу не предусмотрен самим актом.</w:t>
      </w:r>
    </w:p>
    <w:p w:rsidR="00E323B1" w:rsidRPr="00340173" w:rsidRDefault="00E323B1" w:rsidP="009E4E63">
      <w:pPr>
        <w:pStyle w:val="ParagraphStyle38"/>
        <w:ind w:firstLine="709"/>
        <w:rPr>
          <w:rStyle w:val="FontStyle38"/>
          <w:sz w:val="30"/>
          <w:szCs w:val="30"/>
        </w:rPr>
      </w:pPr>
      <w:r w:rsidRPr="00340173">
        <w:rPr>
          <w:rStyle w:val="FontStyle38"/>
          <w:sz w:val="30"/>
          <w:szCs w:val="30"/>
        </w:rPr>
        <w:t xml:space="preserve">14.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</w:t>
      </w:r>
      <w:r w:rsidRPr="00340173">
        <w:rPr>
          <w:rStyle w:val="FontStyle38"/>
          <w:sz w:val="30"/>
          <w:szCs w:val="30"/>
        </w:rPr>
        <w:lastRenderedPageBreak/>
        <w:t>Российской Федерации, а также уставу, законам, иным нормативным правовым актам Брянской области и настоящему уставу.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40173">
        <w:rPr>
          <w:rFonts w:ascii="Times New Roman" w:eastAsia="Calibri" w:hAnsi="Times New Roman" w:cs="Times New Roman"/>
          <w:sz w:val="30"/>
          <w:szCs w:val="30"/>
        </w:rPr>
        <w:t xml:space="preserve">15. </w:t>
      </w:r>
      <w:proofErr w:type="gramStart"/>
      <w:r w:rsidRPr="00340173">
        <w:rPr>
          <w:rFonts w:ascii="Times New Roman" w:eastAsia="Calibri" w:hAnsi="Times New Roman" w:cs="Times New Roman"/>
          <w:sz w:val="30"/>
          <w:szCs w:val="30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340173">
        <w:rPr>
          <w:rFonts w:ascii="Times New Roman" w:eastAsia="Calibri" w:hAnsi="Times New Roman" w:cs="Times New Roman"/>
          <w:sz w:val="30"/>
          <w:szCs w:val="30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340173">
        <w:rPr>
          <w:rFonts w:ascii="Times New Roman" w:eastAsia="Calibri" w:hAnsi="Times New Roman" w:cs="Times New Roman"/>
          <w:sz w:val="30"/>
          <w:szCs w:val="30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1" w:history="1">
        <w:r w:rsidRPr="00340173">
          <w:rPr>
            <w:rFonts w:ascii="Times New Roman" w:eastAsia="Calibri" w:hAnsi="Times New Roman" w:cs="Times New Roman"/>
            <w:sz w:val="30"/>
            <w:szCs w:val="30"/>
          </w:rPr>
          <w:t>законодательством</w:t>
        </w:r>
      </w:hyperlink>
      <w:r w:rsidRPr="00340173">
        <w:rPr>
          <w:rFonts w:ascii="Times New Roman" w:eastAsia="Calibri" w:hAnsi="Times New Roman" w:cs="Times New Roman"/>
          <w:sz w:val="30"/>
          <w:szCs w:val="30"/>
        </w:rPr>
        <w:t xml:space="preserve"> Российской Федерации об уполномоченных по защите прав предпринимателей.</w:t>
      </w:r>
      <w:proofErr w:type="gramEnd"/>
      <w:r w:rsidRPr="00340173">
        <w:rPr>
          <w:rFonts w:ascii="Times New Roman" w:eastAsia="Calibri" w:hAnsi="Times New Roman" w:cs="Times New Roman"/>
          <w:sz w:val="30"/>
          <w:szCs w:val="30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10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42  изложить в следующей  редакции:</w:t>
      </w:r>
    </w:p>
    <w:p w:rsidR="001C0B8C" w:rsidRPr="00340173" w:rsidRDefault="001C0B8C" w:rsidP="009E4E63">
      <w:pPr>
        <w:pStyle w:val="ParagraphStyle38"/>
        <w:ind w:firstLine="709"/>
        <w:rPr>
          <w:rStyle w:val="FontStyle32"/>
          <w:i w:val="0"/>
          <w:sz w:val="30"/>
          <w:szCs w:val="30"/>
        </w:rPr>
      </w:pPr>
    </w:p>
    <w:p w:rsidR="00E323B1" w:rsidRPr="00340173" w:rsidRDefault="00E323B1" w:rsidP="009E4E63">
      <w:pPr>
        <w:pStyle w:val="ParagraphStyle38"/>
        <w:ind w:firstLine="709"/>
        <w:rPr>
          <w:rFonts w:ascii="Times New Roman" w:hAnsi="Times New Roman"/>
          <w:sz w:val="30"/>
          <w:szCs w:val="30"/>
        </w:rPr>
      </w:pPr>
      <w:r w:rsidRPr="00340173">
        <w:rPr>
          <w:rStyle w:val="FontStyle32"/>
          <w:i w:val="0"/>
          <w:sz w:val="30"/>
          <w:szCs w:val="30"/>
        </w:rPr>
        <w:t xml:space="preserve"> </w:t>
      </w:r>
      <w:r w:rsidR="00D84860" w:rsidRPr="00340173">
        <w:rPr>
          <w:rStyle w:val="FontStyle32"/>
          <w:i w:val="0"/>
          <w:sz w:val="30"/>
          <w:szCs w:val="30"/>
        </w:rPr>
        <w:t>«</w:t>
      </w:r>
      <w:r w:rsidRPr="00340173">
        <w:rPr>
          <w:rFonts w:ascii="Times New Roman" w:hAnsi="Times New Roman"/>
          <w:sz w:val="30"/>
          <w:szCs w:val="30"/>
        </w:rPr>
        <w:t>1. В целях осуществления внешнего муниципального финансового контроля представительный орган муниципального образования  образ</w:t>
      </w:r>
      <w:r w:rsidR="001C0B8C" w:rsidRPr="00340173">
        <w:rPr>
          <w:rFonts w:ascii="Times New Roman" w:hAnsi="Times New Roman"/>
          <w:sz w:val="30"/>
          <w:szCs w:val="30"/>
        </w:rPr>
        <w:t>ует</w:t>
      </w:r>
      <w:r w:rsidRPr="00340173">
        <w:rPr>
          <w:rFonts w:ascii="Times New Roman" w:hAnsi="Times New Roman"/>
          <w:sz w:val="30"/>
          <w:szCs w:val="30"/>
        </w:rPr>
        <w:t xml:space="preserve"> контрольно-счетный орган муниципального образования.</w:t>
      </w:r>
    </w:p>
    <w:p w:rsidR="00E323B1" w:rsidRPr="00340173" w:rsidRDefault="00E323B1" w:rsidP="009E4E63">
      <w:pPr>
        <w:pStyle w:val="ConsPlusTitle"/>
        <w:widowControl/>
        <w:ind w:firstLine="709"/>
        <w:jc w:val="both"/>
        <w:rPr>
          <w:rStyle w:val="FontStyle"/>
          <w:bCs/>
          <w:sz w:val="30"/>
          <w:szCs w:val="30"/>
        </w:rPr>
      </w:pPr>
      <w:r w:rsidRPr="00340173">
        <w:rPr>
          <w:rFonts w:ascii="Times New Roman" w:hAnsi="Times New Roman" w:cs="Times New Roman"/>
          <w:b w:val="0"/>
          <w:sz w:val="30"/>
          <w:szCs w:val="30"/>
        </w:rPr>
        <w:t xml:space="preserve">2. </w:t>
      </w:r>
      <w:proofErr w:type="gramStart"/>
      <w:r w:rsidRPr="00340173">
        <w:rPr>
          <w:rFonts w:ascii="Times New Roman" w:hAnsi="Times New Roman" w:cs="Times New Roman"/>
          <w:b w:val="0"/>
          <w:sz w:val="30"/>
          <w:szCs w:val="30"/>
        </w:rPr>
        <w:t xml:space="preserve">Порядок организации и деятельности контрольно-счетного органа муниципального образования определяется Федеральным </w:t>
      </w:r>
      <w:r w:rsidRPr="00340173">
        <w:rPr>
          <w:rFonts w:ascii="Times New Roman" w:hAnsi="Times New Roman" w:cs="Times New Roman"/>
          <w:b w:val="0"/>
          <w:sz w:val="30"/>
          <w:szCs w:val="30"/>
        </w:rPr>
        <w:lastRenderedPageBreak/>
        <w:t>законом от 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образований», 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</w:t>
      </w:r>
      <w:proofErr w:type="gramEnd"/>
      <w:r w:rsidRPr="00340173">
        <w:rPr>
          <w:rFonts w:ascii="Times New Roman" w:hAnsi="Times New Roman" w:cs="Times New Roman"/>
          <w:b w:val="0"/>
          <w:sz w:val="30"/>
          <w:szCs w:val="30"/>
        </w:rPr>
        <w:t xml:space="preserve">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</w:t>
      </w:r>
      <w:proofErr w:type="gramStart"/>
      <w:r w:rsidRPr="00340173">
        <w:rPr>
          <w:rFonts w:ascii="Times New Roman" w:hAnsi="Times New Roman" w:cs="Times New Roman"/>
          <w:b w:val="0"/>
          <w:sz w:val="30"/>
          <w:szCs w:val="30"/>
        </w:rPr>
        <w:t>.</w:t>
      </w:r>
      <w:r w:rsidR="00D84860" w:rsidRPr="00340173">
        <w:rPr>
          <w:rFonts w:ascii="Times New Roman" w:hAnsi="Times New Roman" w:cs="Times New Roman"/>
          <w:b w:val="0"/>
          <w:sz w:val="30"/>
          <w:szCs w:val="30"/>
        </w:rPr>
        <w:t>».</w:t>
      </w:r>
      <w:proofErr w:type="gramEnd"/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11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47  изложить в следующей  редакции:</w:t>
      </w:r>
    </w:p>
    <w:p w:rsidR="001C0B8C" w:rsidRPr="00340173" w:rsidRDefault="001C0B8C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23B1" w:rsidRPr="00340173" w:rsidRDefault="00D84860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«</w:t>
      </w:r>
      <w:r w:rsidR="00E323B1" w:rsidRPr="00340173">
        <w:rPr>
          <w:rFonts w:ascii="Times New Roman" w:hAnsi="Times New Roman" w:cs="Times New Roman"/>
          <w:sz w:val="30"/>
          <w:szCs w:val="30"/>
        </w:rPr>
        <w:t>1.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сельского поселения.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2. Муниципальная собственность признается и защищается государством наравне с иными формами собственности.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3. В собственности муниципального образования может находиться: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1) имущество, предназначенное для решения установленных Федеральным </w:t>
      </w:r>
      <w:hyperlink r:id="rId12" w:history="1">
        <w:r w:rsidRPr="0034017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от 06.10.2003 №131-ФЗ «Об общих принципах местного самоуправления в Российской Федерации» вопросов местного значения;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0173">
        <w:rPr>
          <w:rFonts w:ascii="Times New Roman" w:hAnsi="Times New Roman" w:cs="Times New Roman"/>
          <w:sz w:val="30"/>
          <w:szCs w:val="30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Брянской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13" w:history="1">
        <w:r w:rsidRPr="00340173">
          <w:rPr>
            <w:rFonts w:ascii="Times New Roman" w:hAnsi="Times New Roman" w:cs="Times New Roman"/>
            <w:sz w:val="30"/>
            <w:szCs w:val="30"/>
          </w:rPr>
          <w:t>частью 4 статьи 15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№131-ФЗ «Об общих принципах местного самоуправления в Российской Федерации»;</w:t>
      </w:r>
      <w:proofErr w:type="gramEnd"/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4) имущество, необходимое для решения вопросов, право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решения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которых предоставлено органам местного самоуправления </w:t>
      </w:r>
      <w:r w:rsidRPr="00340173">
        <w:rPr>
          <w:rFonts w:ascii="Times New Roman" w:hAnsi="Times New Roman" w:cs="Times New Roman"/>
          <w:sz w:val="30"/>
          <w:szCs w:val="30"/>
        </w:rPr>
        <w:lastRenderedPageBreak/>
        <w:t>федеральными законами и которые не отнесены к вопросам местного значения;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5) имущество, предназначенное для осуществления полномочий по решению вопросов местного значения в соответствии с </w:t>
      </w:r>
      <w:hyperlink r:id="rId14" w:history="1">
        <w:r w:rsidRPr="00340173">
          <w:rPr>
            <w:rFonts w:ascii="Times New Roman" w:hAnsi="Times New Roman" w:cs="Times New Roman"/>
            <w:sz w:val="30"/>
            <w:szCs w:val="30"/>
          </w:rPr>
          <w:t>частями 1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5" w:history="1">
        <w:r w:rsidRPr="00340173">
          <w:rPr>
            <w:rFonts w:ascii="Times New Roman" w:hAnsi="Times New Roman" w:cs="Times New Roman"/>
            <w:sz w:val="30"/>
            <w:szCs w:val="30"/>
          </w:rPr>
          <w:t>1.1 статьи 17</w:t>
        </w:r>
      </w:hyperlink>
      <w:r w:rsidRPr="00340173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№131-ФЗ «Об общих принципах местного самоуправления в Российской Федерации»;</w:t>
      </w:r>
    </w:p>
    <w:p w:rsidR="00E323B1" w:rsidRPr="00340173" w:rsidRDefault="00E323B1" w:rsidP="009E4E63">
      <w:pPr>
        <w:pStyle w:val="ParagraphStyle38"/>
        <w:ind w:firstLine="709"/>
        <w:rPr>
          <w:rStyle w:val="FontStyle"/>
          <w:sz w:val="30"/>
          <w:szCs w:val="30"/>
        </w:rPr>
      </w:pPr>
      <w:r w:rsidRPr="00340173">
        <w:rPr>
          <w:rStyle w:val="FontStyle"/>
          <w:b w:val="0"/>
          <w:sz w:val="30"/>
          <w:szCs w:val="30"/>
        </w:rPr>
        <w:t>4.</w:t>
      </w:r>
      <w:r w:rsidRPr="00340173">
        <w:rPr>
          <w:rFonts w:ascii="Times New Roman" w:hAnsi="Times New Roman"/>
          <w:sz w:val="30"/>
          <w:szCs w:val="30"/>
        </w:rPr>
        <w:t xml:space="preserve"> В случаях возникновения у городского поселения права собственности на имущество, не соответствующее требованиям </w:t>
      </w:r>
      <w:hyperlink r:id="rId16" w:history="1">
        <w:r w:rsidRPr="00340173">
          <w:rPr>
            <w:rFonts w:ascii="Times New Roman" w:hAnsi="Times New Roman"/>
            <w:sz w:val="30"/>
            <w:szCs w:val="30"/>
          </w:rPr>
          <w:t xml:space="preserve">пункта </w:t>
        </w:r>
      </w:hyperlink>
      <w:r w:rsidRPr="00340173">
        <w:rPr>
          <w:rFonts w:ascii="Times New Roman" w:hAnsi="Times New Roman"/>
          <w:sz w:val="30"/>
          <w:szCs w:val="30"/>
        </w:rPr>
        <w:t xml:space="preserve"> 3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r w:rsidR="00D84860" w:rsidRPr="00340173">
        <w:rPr>
          <w:rFonts w:ascii="Times New Roman" w:hAnsi="Times New Roman"/>
          <w:sz w:val="30"/>
          <w:szCs w:val="30"/>
        </w:rPr>
        <w:t>.».</w:t>
      </w:r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12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52  изложить в следующей  редакции:</w:t>
      </w:r>
    </w:p>
    <w:p w:rsidR="001C0B8C" w:rsidRPr="00340173" w:rsidRDefault="001C0B8C" w:rsidP="009E4E63">
      <w:pPr>
        <w:pStyle w:val="ParagraphStyle38"/>
        <w:ind w:firstLine="709"/>
        <w:rPr>
          <w:rFonts w:ascii="Times New Roman" w:hAnsi="Times New Roman"/>
          <w:sz w:val="30"/>
          <w:szCs w:val="30"/>
        </w:rPr>
      </w:pPr>
    </w:p>
    <w:p w:rsidR="00E323B1" w:rsidRPr="00340173" w:rsidRDefault="00D84860" w:rsidP="009E4E63">
      <w:pPr>
        <w:pStyle w:val="ParagraphStyle38"/>
        <w:ind w:firstLine="709"/>
        <w:rPr>
          <w:rFonts w:ascii="Times New Roman" w:hAnsi="Times New Roman"/>
          <w:sz w:val="30"/>
          <w:szCs w:val="30"/>
        </w:rPr>
      </w:pPr>
      <w:r w:rsidRPr="00340173">
        <w:rPr>
          <w:rFonts w:ascii="Times New Roman" w:hAnsi="Times New Roman"/>
          <w:sz w:val="30"/>
          <w:szCs w:val="30"/>
        </w:rPr>
        <w:t>«</w:t>
      </w:r>
      <w:r w:rsidR="00E323B1" w:rsidRPr="00340173">
        <w:rPr>
          <w:rStyle w:val="FontStyle38"/>
          <w:sz w:val="30"/>
          <w:szCs w:val="30"/>
        </w:rPr>
        <w:t>1.</w:t>
      </w:r>
      <w:r w:rsidR="00E323B1" w:rsidRPr="00340173">
        <w:rPr>
          <w:rFonts w:ascii="Times New Roman" w:hAnsi="Times New Roman"/>
          <w:sz w:val="30"/>
          <w:szCs w:val="30"/>
        </w:rPr>
        <w:t xml:space="preserve"> Каждое муниципальное образование имеет собственный бюджет (местный бюджет).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В качестве составной части бюджета городского поселения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поселения самостоятельно с соблюдением требований, установленных Бюджетным кодексом Российской Федерации.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 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3. Бюджетные полномочия муниципальных образований устанавливаются Бюджетным кодексом Российской Федерации.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340173">
        <w:rPr>
          <w:rFonts w:ascii="Times New Roman" w:hAnsi="Times New Roman" w:cs="Times New Roman"/>
          <w:sz w:val="30"/>
          <w:szCs w:val="30"/>
        </w:rPr>
        <w:t xml:space="preserve">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соответствии с абзацем третьим части 2 статьи 34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.</w:t>
      </w:r>
      <w:r w:rsidR="00D84860" w:rsidRPr="0034017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D84860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13</w:t>
      </w:r>
      <w:r w:rsidR="00D84860" w:rsidRPr="00340173">
        <w:rPr>
          <w:rFonts w:ascii="Times New Roman" w:hAnsi="Times New Roman" w:cs="Times New Roman"/>
          <w:b/>
          <w:sz w:val="30"/>
          <w:szCs w:val="30"/>
        </w:rPr>
        <w:t>. Статью 53  изложить в следующей  редакции:</w:t>
      </w:r>
    </w:p>
    <w:p w:rsidR="001C0B8C" w:rsidRPr="00340173" w:rsidRDefault="001C0B8C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23B1" w:rsidRPr="00340173" w:rsidRDefault="003C2081" w:rsidP="009E4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«</w:t>
      </w:r>
      <w:r w:rsidR="00E323B1" w:rsidRPr="00340173">
        <w:rPr>
          <w:rFonts w:ascii="Times New Roman" w:hAnsi="Times New Roman" w:cs="Times New Roman"/>
          <w:sz w:val="30"/>
          <w:szCs w:val="30"/>
        </w:rPr>
        <w:t>1.Формирование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="00E323B1" w:rsidRPr="00340173">
        <w:rPr>
          <w:rFonts w:ascii="Times New Roman" w:hAnsi="Times New Roman" w:cs="Times New Roman"/>
          <w:sz w:val="30"/>
          <w:szCs w:val="30"/>
        </w:rPr>
        <w:t>.</w:t>
      </w:r>
      <w:r w:rsidRPr="0034017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9E4E63" w:rsidRPr="00340173" w:rsidRDefault="00D84860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340173">
        <w:rPr>
          <w:rFonts w:ascii="Times New Roman" w:hAnsi="Times New Roman" w:cs="Times New Roman"/>
          <w:b/>
          <w:sz w:val="30"/>
          <w:szCs w:val="30"/>
        </w:rPr>
        <w:t>1</w:t>
      </w:r>
      <w:r w:rsidR="009E4E63" w:rsidRPr="00340173">
        <w:rPr>
          <w:rFonts w:ascii="Times New Roman" w:hAnsi="Times New Roman" w:cs="Times New Roman"/>
          <w:b/>
          <w:sz w:val="30"/>
          <w:szCs w:val="30"/>
        </w:rPr>
        <w:t>4</w:t>
      </w:r>
      <w:r w:rsidRPr="00340173">
        <w:rPr>
          <w:rFonts w:ascii="Times New Roman" w:hAnsi="Times New Roman" w:cs="Times New Roman"/>
          <w:b/>
          <w:sz w:val="30"/>
          <w:szCs w:val="30"/>
        </w:rPr>
        <w:t>. Статью 54  изложить в следующей  редакции:</w:t>
      </w:r>
    </w:p>
    <w:p w:rsidR="001C0B8C" w:rsidRPr="00340173" w:rsidRDefault="001C0B8C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E323B1" w:rsidRPr="00340173" w:rsidRDefault="009E4E63" w:rsidP="009E4E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 xml:space="preserve">«1. </w:t>
      </w:r>
      <w:r w:rsidR="006A0D56" w:rsidRPr="00340173">
        <w:rPr>
          <w:rFonts w:ascii="Times New Roman" w:hAnsi="Times New Roman" w:cs="Times New Roman"/>
          <w:sz w:val="30"/>
          <w:szCs w:val="30"/>
        </w:rPr>
        <w:t>Ф</w:t>
      </w:r>
      <w:r w:rsidR="00E323B1" w:rsidRPr="00340173">
        <w:rPr>
          <w:rFonts w:ascii="Times New Roman" w:hAnsi="Times New Roman" w:cs="Times New Roman"/>
          <w:sz w:val="30"/>
          <w:szCs w:val="30"/>
        </w:rPr>
        <w:t>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Федерации.</w:t>
      </w:r>
    </w:p>
    <w:p w:rsidR="00E323B1" w:rsidRPr="00340173" w:rsidRDefault="00E323B1" w:rsidP="009E4E63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340173">
        <w:rPr>
          <w:rFonts w:ascii="Times New Roman" w:hAnsi="Times New Roman" w:cs="Times New Roman"/>
          <w:sz w:val="30"/>
          <w:szCs w:val="30"/>
        </w:rPr>
        <w:t>2.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</w:t>
      </w:r>
      <w:proofErr w:type="gramStart"/>
      <w:r w:rsidRPr="00340173">
        <w:rPr>
          <w:rFonts w:ascii="Times New Roman" w:hAnsi="Times New Roman" w:cs="Times New Roman"/>
          <w:sz w:val="30"/>
          <w:szCs w:val="30"/>
        </w:rPr>
        <w:t>.</w:t>
      </w:r>
      <w:r w:rsidR="009E4E63" w:rsidRPr="0034017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sectPr w:rsidR="00E323B1" w:rsidRPr="00340173" w:rsidSect="00592C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850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E2" w:rsidRDefault="00321FE2" w:rsidP="006960ED">
      <w:pPr>
        <w:spacing w:after="0" w:line="240" w:lineRule="auto"/>
      </w:pPr>
      <w:r>
        <w:separator/>
      </w:r>
    </w:p>
  </w:endnote>
  <w:endnote w:type="continuationSeparator" w:id="0">
    <w:p w:rsidR="00321FE2" w:rsidRDefault="00321FE2" w:rsidP="0069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8C" w:rsidRDefault="001C0B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8723"/>
      <w:docPartObj>
        <w:docPartGallery w:val="Page Numbers (Bottom of Page)"/>
        <w:docPartUnique/>
      </w:docPartObj>
    </w:sdtPr>
    <w:sdtContent>
      <w:p w:rsidR="00592C9E" w:rsidRDefault="003A737C">
        <w:pPr>
          <w:pStyle w:val="a9"/>
          <w:jc w:val="right"/>
        </w:pPr>
        <w:fldSimple w:instr=" PAGE   \* MERGEFORMAT ">
          <w:r w:rsidR="009F4B89">
            <w:rPr>
              <w:noProof/>
            </w:rPr>
            <w:t>2</w:t>
          </w:r>
        </w:fldSimple>
      </w:p>
    </w:sdtContent>
  </w:sdt>
  <w:p w:rsidR="006960ED" w:rsidRDefault="006960E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8C" w:rsidRDefault="001C0B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E2" w:rsidRDefault="00321FE2" w:rsidP="006960ED">
      <w:pPr>
        <w:spacing w:after="0" w:line="240" w:lineRule="auto"/>
      </w:pPr>
      <w:r>
        <w:separator/>
      </w:r>
    </w:p>
  </w:footnote>
  <w:footnote w:type="continuationSeparator" w:id="0">
    <w:p w:rsidR="00321FE2" w:rsidRDefault="00321FE2" w:rsidP="0069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8C" w:rsidRDefault="001C0B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8C" w:rsidRDefault="001C0B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8C" w:rsidRDefault="001C0B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2C6"/>
    <w:multiLevelType w:val="singleLevel"/>
    <w:tmpl w:val="B742E3F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</w:abstractNum>
  <w:abstractNum w:abstractNumId="1">
    <w:nsid w:val="1B152DAA"/>
    <w:multiLevelType w:val="hybridMultilevel"/>
    <w:tmpl w:val="237CC278"/>
    <w:lvl w:ilvl="0" w:tplc="0672C6A0">
      <w:start w:val="6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E6C4AC96">
      <w:start w:val="1"/>
      <w:numFmt w:val="decimal"/>
      <w:lvlText w:val="%2)"/>
      <w:lvlJc w:val="left"/>
      <w:pPr>
        <w:tabs>
          <w:tab w:val="num" w:pos="1785"/>
        </w:tabs>
        <w:ind w:left="1785" w:hanging="42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26E19"/>
    <w:multiLevelType w:val="hybridMultilevel"/>
    <w:tmpl w:val="2744D3E4"/>
    <w:lvl w:ilvl="0" w:tplc="6F4E778E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96CB6"/>
    <w:multiLevelType w:val="hybridMultilevel"/>
    <w:tmpl w:val="22382CB4"/>
    <w:lvl w:ilvl="0" w:tplc="4170F1E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91"/>
        </w:tabs>
        <w:ind w:left="11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11"/>
        </w:tabs>
        <w:ind w:left="19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51"/>
        </w:tabs>
        <w:ind w:left="33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71"/>
        </w:tabs>
        <w:ind w:left="40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11"/>
        </w:tabs>
        <w:ind w:left="55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31"/>
        </w:tabs>
        <w:ind w:left="6231" w:hanging="360"/>
      </w:pPr>
    </w:lvl>
  </w:abstractNum>
  <w:abstractNum w:abstractNumId="4">
    <w:nsid w:val="69A23CD3"/>
    <w:multiLevelType w:val="hybridMultilevel"/>
    <w:tmpl w:val="039A8F62"/>
    <w:lvl w:ilvl="0" w:tplc="BFDCE15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5">
    <w:nsid w:val="749C4EF1"/>
    <w:multiLevelType w:val="hybridMultilevel"/>
    <w:tmpl w:val="EDE2BB64"/>
    <w:lvl w:ilvl="0" w:tplc="D0D6335E">
      <w:start w:val="1"/>
      <w:numFmt w:val="decimal"/>
      <w:lvlText w:val="%1)"/>
      <w:lvlJc w:val="left"/>
      <w:pPr>
        <w:tabs>
          <w:tab w:val="num" w:pos="943"/>
        </w:tabs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CF0"/>
    <w:rsid w:val="00065063"/>
    <w:rsid w:val="00065A8A"/>
    <w:rsid w:val="000714FA"/>
    <w:rsid w:val="000F75FD"/>
    <w:rsid w:val="001148C3"/>
    <w:rsid w:val="00134D39"/>
    <w:rsid w:val="0016323E"/>
    <w:rsid w:val="00172F36"/>
    <w:rsid w:val="001C0B8C"/>
    <w:rsid w:val="00287330"/>
    <w:rsid w:val="002B42A3"/>
    <w:rsid w:val="002C326C"/>
    <w:rsid w:val="00321FE2"/>
    <w:rsid w:val="003253EE"/>
    <w:rsid w:val="00340173"/>
    <w:rsid w:val="003479EE"/>
    <w:rsid w:val="003A737C"/>
    <w:rsid w:val="003C2081"/>
    <w:rsid w:val="003E4A37"/>
    <w:rsid w:val="00496F0F"/>
    <w:rsid w:val="004F7695"/>
    <w:rsid w:val="00592C9E"/>
    <w:rsid w:val="00597BFE"/>
    <w:rsid w:val="005B7E1B"/>
    <w:rsid w:val="00680A0D"/>
    <w:rsid w:val="00686B2D"/>
    <w:rsid w:val="006960ED"/>
    <w:rsid w:val="006A0D56"/>
    <w:rsid w:val="006D4CF7"/>
    <w:rsid w:val="007429F7"/>
    <w:rsid w:val="008458E3"/>
    <w:rsid w:val="00880CAF"/>
    <w:rsid w:val="00945170"/>
    <w:rsid w:val="009E4E63"/>
    <w:rsid w:val="009F4B89"/>
    <w:rsid w:val="00A32E51"/>
    <w:rsid w:val="00AC4B07"/>
    <w:rsid w:val="00BA3CF0"/>
    <w:rsid w:val="00C21D9C"/>
    <w:rsid w:val="00CB7264"/>
    <w:rsid w:val="00D6504E"/>
    <w:rsid w:val="00D84860"/>
    <w:rsid w:val="00DD24C5"/>
    <w:rsid w:val="00DD53A4"/>
    <w:rsid w:val="00E02CE9"/>
    <w:rsid w:val="00E323B1"/>
    <w:rsid w:val="00E6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F0"/>
  </w:style>
  <w:style w:type="paragraph" w:styleId="1">
    <w:name w:val="heading 1"/>
    <w:basedOn w:val="a"/>
    <w:next w:val="a"/>
    <w:link w:val="10"/>
    <w:qFormat/>
    <w:rsid w:val="00E323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3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3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A3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22">
    <w:name w:val="Paragraph Style22"/>
    <w:rsid w:val="00BA3CF0"/>
    <w:pPr>
      <w:autoSpaceDE w:val="0"/>
      <w:autoSpaceDN w:val="0"/>
      <w:adjustRightInd w:val="0"/>
      <w:spacing w:after="0" w:line="240" w:lineRule="auto"/>
      <w:ind w:left="2160" w:hanging="14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8">
    <w:name w:val="Paragraph Style38"/>
    <w:rsid w:val="00BA3CF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6">
    <w:name w:val="Paragraph Style36"/>
    <w:rsid w:val="00BA3CF0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23">
    <w:name w:val="Paragraph Style23"/>
    <w:rsid w:val="00BA3CF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29">
    <w:name w:val="Paragraph Style29"/>
    <w:rsid w:val="00BA3CF0"/>
    <w:pPr>
      <w:autoSpaceDE w:val="0"/>
      <w:autoSpaceDN w:val="0"/>
      <w:adjustRightInd w:val="0"/>
      <w:spacing w:before="15" w:after="15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u">
    <w:name w:val="u"/>
    <w:basedOn w:val="a0"/>
    <w:rsid w:val="00BA3CF0"/>
  </w:style>
  <w:style w:type="character" w:customStyle="1" w:styleId="FontStyle">
    <w:name w:val="Font Style"/>
    <w:rsid w:val="00BA3CF0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customStyle="1" w:styleId="apple-converted-space">
    <w:name w:val="apple-converted-space"/>
    <w:basedOn w:val="a0"/>
    <w:rsid w:val="00BA3CF0"/>
  </w:style>
  <w:style w:type="character" w:customStyle="1" w:styleId="FontStyle38">
    <w:name w:val="Font Style38"/>
    <w:rsid w:val="00BA3CF0"/>
    <w:rPr>
      <w:rFonts w:ascii="Times New Roman" w:hAnsi="Times New Roman" w:cs="Times New Roman" w:hint="default"/>
      <w:noProof w:val="0"/>
      <w:sz w:val="28"/>
      <w:szCs w:val="28"/>
    </w:rPr>
  </w:style>
  <w:style w:type="character" w:customStyle="1" w:styleId="FontStyle35">
    <w:name w:val="Font Style35"/>
    <w:rsid w:val="00BA3CF0"/>
    <w:rPr>
      <w:rFonts w:ascii="Times New Roman" w:hAnsi="Times New Roman" w:cs="Times New Roman" w:hint="default"/>
      <w:noProof w:val="0"/>
    </w:rPr>
  </w:style>
  <w:style w:type="character" w:customStyle="1" w:styleId="FontStyle25">
    <w:name w:val="Font Style25"/>
    <w:rsid w:val="00BA3CF0"/>
    <w:rPr>
      <w:rFonts w:ascii="Times New Roman" w:hAnsi="Times New Roman" w:cs="Times New Roman" w:hint="default"/>
      <w:noProof w:val="0"/>
      <w:color w:val="000000"/>
      <w:sz w:val="28"/>
      <w:szCs w:val="28"/>
    </w:rPr>
  </w:style>
  <w:style w:type="paragraph" w:styleId="a5">
    <w:name w:val="No Spacing"/>
    <w:uiPriority w:val="1"/>
    <w:qFormat/>
    <w:rsid w:val="00BA3C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253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39">
    <w:name w:val="Paragraph Style39"/>
    <w:rsid w:val="003253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36">
    <w:name w:val="Font Style36"/>
    <w:rsid w:val="003253EE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character" w:customStyle="1" w:styleId="FontStyle26">
    <w:name w:val="Font Style26"/>
    <w:rsid w:val="003253EE"/>
    <w:rPr>
      <w:rFonts w:ascii="Times New Roman" w:hAnsi="Times New Roman" w:cs="Times New Roman" w:hint="default"/>
      <w:noProof w:val="0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E323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23B1"/>
  </w:style>
  <w:style w:type="character" w:customStyle="1" w:styleId="10">
    <w:name w:val="Заголовок 1 Знак"/>
    <w:basedOn w:val="a0"/>
    <w:link w:val="1"/>
    <w:rsid w:val="00E32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eft">
    <w:name w:val="Left"/>
    <w:rsid w:val="00E32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5">
    <w:name w:val="Paragraph Style15"/>
    <w:rsid w:val="00E323B1"/>
    <w:pPr>
      <w:autoSpaceDE w:val="0"/>
      <w:autoSpaceDN w:val="0"/>
      <w:adjustRightInd w:val="0"/>
      <w:spacing w:after="0" w:line="240" w:lineRule="auto"/>
      <w:ind w:firstLine="54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3">
    <w:name w:val="Paragraph Style13"/>
    <w:rsid w:val="00E323B1"/>
    <w:pPr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32">
    <w:name w:val="Font Style32"/>
    <w:rsid w:val="00E323B1"/>
    <w:rPr>
      <w:rFonts w:ascii="Times New Roman" w:hAnsi="Times New Roman"/>
      <w:b/>
      <w:bCs/>
      <w:i/>
      <w:iCs/>
      <w:noProof w:val="0"/>
      <w:sz w:val="28"/>
      <w:szCs w:val="28"/>
    </w:rPr>
  </w:style>
  <w:style w:type="paragraph" w:customStyle="1" w:styleId="ConsPlusTitle">
    <w:name w:val="ConsPlusTitle"/>
    <w:uiPriority w:val="99"/>
    <w:rsid w:val="00E32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323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ParagraphStyle28">
    <w:name w:val="Paragraph Style28"/>
    <w:rsid w:val="00E323B1"/>
    <w:pPr>
      <w:autoSpaceDE w:val="0"/>
      <w:autoSpaceDN w:val="0"/>
      <w:adjustRightInd w:val="0"/>
      <w:spacing w:after="0" w:line="240" w:lineRule="auto"/>
      <w:ind w:firstLine="705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5">
    <w:name w:val="Paragraph Style35"/>
    <w:rsid w:val="00E323B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blk3">
    <w:name w:val="blk3"/>
    <w:basedOn w:val="a0"/>
    <w:rsid w:val="00E323B1"/>
    <w:rPr>
      <w:vanish w:val="0"/>
      <w:webHidden w:val="0"/>
      <w:specVanish w:val="0"/>
    </w:rPr>
  </w:style>
  <w:style w:type="character" w:customStyle="1" w:styleId="FontStyle12">
    <w:name w:val="Font Style12"/>
    <w:rsid w:val="00E323B1"/>
    <w:rPr>
      <w:rFonts w:ascii="Times New Roman" w:hAnsi="Times New Roman" w:cs="Times New Roman" w:hint="default"/>
      <w:b/>
      <w:bCs/>
      <w:i/>
      <w:iCs/>
      <w:noProof w:val="0"/>
      <w:color w:val="FF0000"/>
      <w:sz w:val="28"/>
      <w:szCs w:val="28"/>
    </w:rPr>
  </w:style>
  <w:style w:type="paragraph" w:customStyle="1" w:styleId="ConsPlusCell">
    <w:name w:val="ConsPlusCell"/>
    <w:rsid w:val="00E323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Style14">
    <w:name w:val="Paragraph Style14"/>
    <w:rsid w:val="00E323B1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0ED"/>
  </w:style>
  <w:style w:type="paragraph" w:styleId="a9">
    <w:name w:val="footer"/>
    <w:basedOn w:val="a"/>
    <w:link w:val="aa"/>
    <w:uiPriority w:val="99"/>
    <w:unhideWhenUsed/>
    <w:rsid w:val="0069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9EEC53FC6A5867B3F6326F132EA947DA5743FF2040F37D7BCE8A1D09CCECBB44638C09365k1J" TargetMode="External"/><Relationship Id="rId13" Type="http://schemas.openxmlformats.org/officeDocument/2006/relationships/hyperlink" Target="consultantplus://offline/ref=DB2189C67610EC1298E81678D1C6A99915C9BEFB70DADB4CC84CE6C5B301339509D820F086FB761Cl4W8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65F9EEC53FC6A5867B3F6326F132EA947DA5743FF2040F37D7BCE8A1D09CCECBB44638C09365k1J" TargetMode="External"/><Relationship Id="rId12" Type="http://schemas.openxmlformats.org/officeDocument/2006/relationships/hyperlink" Target="consultantplus://offline/ref=DB2189C67610EC1298E81678D1C6A99915C9BEFB70DADB4CC84CE6C5B301339509D820F086FB761Bl4W8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920EC096F2E3AD0224B25A7B5EBB493DC01E0A2C8390EFE19D592FC4A833BA1371AD68E11CF52AZBpC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B54CFF59BCBB21AE286D9FE23CE2B78C22FAC5BFE8B33CEF09B77A9ClE48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2189C67610EC1298E81678D1C6A99915C9BEFB70DADB4CC84CE6C5B301339509D820F580lFW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7596DFF1794053244D19462E3E58C4753EBAE6E51F5192A9FA2BEA7085814876E8964198770EB93QCC2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CCC4A26514FFB40A815D0C9FBE9ABA0D7F03F2AF7035245BDD33E71g1YAN" TargetMode="External"/><Relationship Id="rId14" Type="http://schemas.openxmlformats.org/officeDocument/2006/relationships/hyperlink" Target="consultantplus://offline/ref=DB2189C67610EC1298E81678D1C6A99915C9BEFB70DADB4CC84CE6C5B301339509D820F583lFW2H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23</Pages>
  <Words>7416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19</cp:revision>
  <cp:lastPrinted>2015-02-09T13:18:00Z</cp:lastPrinted>
  <dcterms:created xsi:type="dcterms:W3CDTF">2015-01-02T11:15:00Z</dcterms:created>
  <dcterms:modified xsi:type="dcterms:W3CDTF">2015-02-09T13:23:00Z</dcterms:modified>
</cp:coreProperties>
</file>