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48" w:rsidRPr="00BD57B3" w:rsidRDefault="00B725CD">
      <w:pPr>
        <w:pStyle w:val="afb"/>
        <w:outlineLvl w:val="0"/>
        <w:rPr>
          <w:rFonts w:ascii="Times New Roman" w:hAnsi="Times New Roman" w:cs="Times New Roman"/>
          <w:sz w:val="32"/>
          <w:szCs w:val="32"/>
          <w:lang w:val="ru-RU"/>
        </w:rPr>
      </w:pPr>
      <w:r w:rsidRPr="00637BF1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                    </w:t>
      </w:r>
      <w:r w:rsidRPr="00BD57B3">
        <w:rPr>
          <w:rFonts w:ascii="Times New Roman" w:hAnsi="Times New Roman" w:cs="Times New Roman"/>
          <w:i w:val="0"/>
          <w:sz w:val="32"/>
          <w:szCs w:val="32"/>
          <w:lang w:val="ru-RU"/>
        </w:rPr>
        <w:t>БРЯНСКАЯ ОБЛАСТЬ</w:t>
      </w:r>
    </w:p>
    <w:p w:rsidR="00732A48" w:rsidRPr="00BD57B3" w:rsidRDefault="00B725CD">
      <w:pPr>
        <w:pStyle w:val="afb"/>
        <w:outlineLvl w:val="0"/>
        <w:rPr>
          <w:rFonts w:ascii="Times New Roman" w:hAnsi="Times New Roman" w:cs="Times New Roman"/>
          <w:i w:val="0"/>
          <w:szCs w:val="28"/>
          <w:u w:val="single"/>
          <w:lang w:val="ru-RU"/>
        </w:rPr>
      </w:pPr>
      <w:r w:rsidRPr="00BD57B3">
        <w:rPr>
          <w:rFonts w:ascii="Times New Roman" w:hAnsi="Times New Roman" w:cs="Times New Roman"/>
          <w:i w:val="0"/>
          <w:szCs w:val="28"/>
          <w:u w:val="single"/>
          <w:lang w:val="ru-RU"/>
        </w:rPr>
        <w:t>ЛОКОТСКОЙ ПОСЕЛКОВЫЙ СОВЕТ НАРОДНЫХ ДЕПУТАТОВ</w:t>
      </w:r>
    </w:p>
    <w:p w:rsidR="00732A48" w:rsidRPr="00BD57B3" w:rsidRDefault="00732A48">
      <w:pPr>
        <w:pStyle w:val="afb"/>
        <w:jc w:val="center"/>
        <w:outlineLvl w:val="0"/>
        <w:rPr>
          <w:rFonts w:ascii="Times New Roman" w:hAnsi="Times New Roman" w:cs="Times New Roman"/>
          <w:i w:val="0"/>
          <w:sz w:val="32"/>
          <w:szCs w:val="32"/>
          <w:u w:val="single"/>
          <w:lang w:val="ru-RU"/>
        </w:rPr>
      </w:pPr>
    </w:p>
    <w:p w:rsidR="00732A48" w:rsidRPr="00BD57B3" w:rsidRDefault="00B725CD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                                            РЕШЕНИЕ    </w:t>
      </w:r>
    </w:p>
    <w:p w:rsidR="00732A48" w:rsidRPr="00BD57B3" w:rsidRDefault="00B725CD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                         </w:t>
      </w:r>
    </w:p>
    <w:p w:rsidR="00732A48" w:rsidRDefault="00B725CD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>от «</w:t>
      </w:r>
      <w:r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 </w:t>
      </w:r>
      <w:r w:rsidR="007B5D75">
        <w:rPr>
          <w:rFonts w:ascii="Times New Roman" w:hAnsi="Times New Roman" w:cs="Times New Roman"/>
          <w:b w:val="0"/>
          <w:i w:val="0"/>
          <w:szCs w:val="28"/>
          <w:lang w:val="ru-RU"/>
        </w:rPr>
        <w:t>25</w:t>
      </w: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»  </w:t>
      </w:r>
      <w:r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февраля </w:t>
      </w: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b w:val="0"/>
          <w:i w:val="0"/>
          <w:szCs w:val="28"/>
          <w:lang w:val="ru-RU"/>
        </w:rPr>
        <w:t>2</w:t>
      </w: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 г. №</w:t>
      </w:r>
      <w:r w:rsidR="007B5D75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 4-114</w:t>
      </w:r>
    </w:p>
    <w:p w:rsidR="00732A48" w:rsidRDefault="00B725CD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      п.Локоть</w:t>
      </w:r>
    </w:p>
    <w:p w:rsidR="00732A48" w:rsidRDefault="00732A48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</w:p>
    <w:p w:rsidR="00732A48" w:rsidRPr="00BD57B3" w:rsidRDefault="00B725CD">
      <w:pPr>
        <w:pStyle w:val="afb"/>
        <w:outlineLvl w:val="0"/>
        <w:rPr>
          <w:lang w:val="ru-RU"/>
        </w:rPr>
      </w:pP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О внесении </w:t>
      </w:r>
      <w:r w:rsidRPr="00637BF1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изменений </w:t>
      </w:r>
      <w:r w:rsidR="00637BF1">
        <w:rPr>
          <w:rFonts w:ascii="Times New Roman" w:hAnsi="Times New Roman" w:cs="Times New Roman"/>
          <w:b w:val="0"/>
          <w:i w:val="0"/>
          <w:szCs w:val="28"/>
          <w:lang w:val="ru-RU"/>
        </w:rPr>
        <w:t>и дополнений</w:t>
      </w:r>
    </w:p>
    <w:p w:rsidR="00732A48" w:rsidRDefault="00B725CD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 w:val="0"/>
          <w:i w:val="0"/>
          <w:szCs w:val="28"/>
          <w:lang w:val="ru-RU"/>
        </w:rPr>
        <w:t>Положение «О порядке формирования</w:t>
      </w:r>
    </w:p>
    <w:p w:rsidR="00732A48" w:rsidRDefault="00B725CD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и использования бюджетных ассигнований </w:t>
      </w:r>
    </w:p>
    <w:p w:rsidR="00732A48" w:rsidRDefault="00B725CD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муниципального дорожного фонда </w:t>
      </w:r>
    </w:p>
    <w:p w:rsidR="00732A48" w:rsidRDefault="00B725CD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szCs w:val="28"/>
          <w:lang w:val="ru-RU"/>
        </w:rPr>
        <w:t>МО «Локотское городское поселение»</w:t>
      </w:r>
    </w:p>
    <w:p w:rsidR="00732A48" w:rsidRDefault="00732A48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</w:p>
    <w:p w:rsidR="00732A48" w:rsidRDefault="00B725CD">
      <w:pPr>
        <w:keepNext/>
        <w:tabs>
          <w:tab w:val="left" w:pos="2268"/>
        </w:tabs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Федеральным законом «Об автомобильных дорогах и  о дорожной деятельности в Российской федерации  и  о внесении изменений в отдельные законодательные акты Российской Федерации» от 08.11.2007 </w:t>
      </w:r>
      <w:r w:rsidRPr="00637BF1">
        <w:rPr>
          <w:sz w:val="28"/>
          <w:szCs w:val="28"/>
        </w:rPr>
        <w:t>г. № 257-ФЗ.</w:t>
      </w:r>
      <w:r>
        <w:rPr>
          <w:sz w:val="28"/>
          <w:szCs w:val="28"/>
        </w:rPr>
        <w:t xml:space="preserve"> </w:t>
      </w:r>
    </w:p>
    <w:p w:rsidR="00732A48" w:rsidRPr="00BD57B3" w:rsidRDefault="00B725CD">
      <w:pPr>
        <w:pStyle w:val="afb"/>
        <w:outlineLvl w:val="0"/>
        <w:rPr>
          <w:lang w:val="ru-RU"/>
        </w:rPr>
      </w:pPr>
      <w:r w:rsidRPr="00BD57B3">
        <w:rPr>
          <w:rFonts w:ascii="Times New Roman" w:hAnsi="Times New Roman" w:cs="Times New Roman"/>
          <w:i w:val="0"/>
          <w:szCs w:val="28"/>
          <w:lang w:val="ru-RU"/>
        </w:rPr>
        <w:t>РЕШИЛ:</w:t>
      </w: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                   </w:t>
      </w:r>
    </w:p>
    <w:p w:rsidR="00732A48" w:rsidRPr="00BD57B3" w:rsidRDefault="00732A48">
      <w:pPr>
        <w:pStyle w:val="afb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</w:p>
    <w:p w:rsidR="00BD57B3" w:rsidRPr="00BD57B3" w:rsidRDefault="00BD57B3" w:rsidP="00BD57B3">
      <w:pPr>
        <w:pStyle w:val="afb"/>
        <w:tabs>
          <w:tab w:val="left" w:pos="1637"/>
        </w:tabs>
        <w:ind w:firstLine="709"/>
        <w:jc w:val="both"/>
        <w:outlineLvl w:val="0"/>
        <w:rPr>
          <w:rFonts w:ascii="Times New Roman" w:hAnsi="Times New Roman" w:cs="Times New Roman"/>
          <w:b w:val="0"/>
          <w:i w:val="0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1. </w:t>
      </w:r>
      <w:r w:rsidR="00B725CD"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 xml:space="preserve">Внести в Положение «О порядке формирования и использования бюджетных ассигнований муниципального дорожного фонда </w:t>
      </w: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>МО «Локотское городское поселение», утвержденное Локотским поселковым Советом народных депутатов от 26.02.2021 г. №4-81 следующ</w:t>
      </w:r>
      <w:r>
        <w:rPr>
          <w:rFonts w:ascii="Times New Roman" w:hAnsi="Times New Roman" w:cs="Times New Roman"/>
          <w:b w:val="0"/>
          <w:i w:val="0"/>
          <w:szCs w:val="28"/>
          <w:lang w:val="ru-RU"/>
        </w:rPr>
        <w:t>ие изменения</w:t>
      </w:r>
      <w:r w:rsidRPr="00BD57B3">
        <w:rPr>
          <w:rFonts w:ascii="Times New Roman" w:hAnsi="Times New Roman" w:cs="Times New Roman"/>
          <w:b w:val="0"/>
          <w:i w:val="0"/>
          <w:szCs w:val="28"/>
          <w:lang w:val="ru-RU"/>
        </w:rPr>
        <w:t>:</w:t>
      </w:r>
    </w:p>
    <w:p w:rsidR="00732A48" w:rsidRPr="00BD57B3" w:rsidRDefault="00732A48" w:rsidP="00BD57B3">
      <w:pPr>
        <w:pStyle w:val="afb"/>
        <w:tabs>
          <w:tab w:val="left" w:pos="1637"/>
        </w:tabs>
        <w:jc w:val="both"/>
        <w:outlineLvl w:val="0"/>
        <w:rPr>
          <w:szCs w:val="28"/>
          <w:lang w:val="ru-RU"/>
        </w:rPr>
      </w:pPr>
    </w:p>
    <w:p w:rsidR="00732A48" w:rsidRPr="00637BF1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 w:rsidRPr="00637BF1">
        <w:rPr>
          <w:sz w:val="28"/>
          <w:szCs w:val="28"/>
        </w:rPr>
        <w:t xml:space="preserve">1.1 пункт 2 дополнить </w:t>
      </w:r>
      <w:r w:rsidR="00637BF1" w:rsidRPr="00637BF1">
        <w:rPr>
          <w:sz w:val="28"/>
          <w:szCs w:val="28"/>
        </w:rPr>
        <w:t>следующими абзацами</w:t>
      </w:r>
      <w:r w:rsidRPr="00637BF1">
        <w:rPr>
          <w:sz w:val="28"/>
          <w:szCs w:val="28"/>
        </w:rPr>
        <w:t>:</w:t>
      </w:r>
    </w:p>
    <w:p w:rsidR="00732A48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участков;</w:t>
      </w:r>
    </w:p>
    <w:p w:rsidR="00732A48" w:rsidRDefault="00B725CD">
      <w:pPr>
        <w:tabs>
          <w:tab w:val="left" w:pos="1637"/>
        </w:tabs>
        <w:ind w:firstLine="709"/>
        <w:jc w:val="both"/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доходы от сдачи в аренду имущества, составляющего казну городских поселений (за исключением земельных участков;</w:t>
      </w:r>
    </w:p>
    <w:p w:rsidR="00732A48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налог».</w:t>
      </w:r>
    </w:p>
    <w:p w:rsidR="00732A48" w:rsidRDefault="00732A48">
      <w:pPr>
        <w:tabs>
          <w:tab w:val="left" w:pos="1637"/>
        </w:tabs>
        <w:ind w:firstLine="709"/>
        <w:jc w:val="both"/>
        <w:rPr>
          <w:sz w:val="28"/>
          <w:szCs w:val="28"/>
        </w:rPr>
      </w:pPr>
    </w:p>
    <w:p w:rsidR="00732A48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BD57B3" w:rsidRPr="00637BF1">
        <w:rPr>
          <w:sz w:val="28"/>
          <w:szCs w:val="28"/>
        </w:rPr>
        <w:t xml:space="preserve">Абзац </w:t>
      </w:r>
      <w:r w:rsidR="00637BF1" w:rsidRPr="00637BF1">
        <w:rPr>
          <w:sz w:val="28"/>
          <w:szCs w:val="28"/>
        </w:rPr>
        <w:t>13(с учетом вносимых дополнений)</w:t>
      </w:r>
      <w:r w:rsidR="00BD57B3" w:rsidRPr="00BD57B3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BD57B3">
        <w:rPr>
          <w:sz w:val="28"/>
          <w:szCs w:val="28"/>
        </w:rPr>
        <w:t>и</w:t>
      </w:r>
      <w:r>
        <w:rPr>
          <w:sz w:val="28"/>
          <w:szCs w:val="28"/>
        </w:rPr>
        <w:t>зложить в следующей редакции:</w:t>
      </w:r>
    </w:p>
    <w:p w:rsidR="00732A48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в случае недостаточности прогнозируемых доходов, указанных в </w:t>
      </w:r>
      <w:r w:rsidR="00637BF1">
        <w:rPr>
          <w:sz w:val="28"/>
          <w:szCs w:val="28"/>
        </w:rPr>
        <w:t>абзацах</w:t>
      </w:r>
      <w:r>
        <w:rPr>
          <w:sz w:val="28"/>
          <w:szCs w:val="28"/>
        </w:rPr>
        <w:t xml:space="preserve"> 2-12 </w:t>
      </w:r>
      <w:r w:rsidRPr="00637BF1">
        <w:rPr>
          <w:sz w:val="28"/>
          <w:szCs w:val="28"/>
        </w:rPr>
        <w:t>(с учётом вносимых дополнений)</w:t>
      </w:r>
      <w:r>
        <w:rPr>
          <w:sz w:val="28"/>
          <w:szCs w:val="28"/>
        </w:rPr>
        <w:t>, в текущем финансовом году и плановом периоде, в состав источников формирования бюджетных ассигнований Фонда могут быть включены доходы получаемые в виде налога на имущество физических лиц в размере 10% от плановых поступлений».</w:t>
      </w:r>
    </w:p>
    <w:p w:rsidR="00732A48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732A48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заместителя главы администрации района С.А. Литвякова.</w:t>
      </w:r>
    </w:p>
    <w:p w:rsidR="00732A48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 и подлежит размещению на официальном сайте администрации района в сети Интернет.</w:t>
      </w:r>
    </w:p>
    <w:p w:rsidR="00732A48" w:rsidRDefault="00B725CD">
      <w:pPr>
        <w:tabs>
          <w:tab w:val="left" w:pos="1637"/>
        </w:tabs>
        <w:ind w:firstLine="709"/>
        <w:jc w:val="both"/>
        <w:rPr>
          <w:sz w:val="28"/>
          <w:szCs w:val="28"/>
        </w:rPr>
      </w:pPr>
      <w:r w:rsidRPr="00637BF1">
        <w:rPr>
          <w:sz w:val="28"/>
          <w:szCs w:val="28"/>
        </w:rPr>
        <w:t>4. Опубликовать в сборнике муниципальных правовых актов Локотского городск</w:t>
      </w:r>
      <w:r w:rsidR="00637BF1" w:rsidRPr="00637BF1">
        <w:rPr>
          <w:sz w:val="28"/>
          <w:szCs w:val="28"/>
        </w:rPr>
        <w:t>ого поселения</w:t>
      </w:r>
      <w:r w:rsidRPr="00637BF1">
        <w:rPr>
          <w:sz w:val="28"/>
          <w:szCs w:val="28"/>
        </w:rPr>
        <w:t>.</w:t>
      </w:r>
    </w:p>
    <w:p w:rsidR="00732A48" w:rsidRDefault="00732A48">
      <w:pPr>
        <w:tabs>
          <w:tab w:val="left" w:pos="1637"/>
        </w:tabs>
        <w:jc w:val="both"/>
      </w:pPr>
    </w:p>
    <w:p w:rsidR="00732A48" w:rsidRDefault="00732A48">
      <w:pPr>
        <w:tabs>
          <w:tab w:val="left" w:pos="1637"/>
        </w:tabs>
        <w:jc w:val="both"/>
        <w:rPr>
          <w:sz w:val="28"/>
          <w:szCs w:val="28"/>
        </w:rPr>
      </w:pPr>
    </w:p>
    <w:p w:rsidR="00732A48" w:rsidRDefault="00B725CD">
      <w:pPr>
        <w:tabs>
          <w:tab w:val="left" w:pos="1637"/>
        </w:tabs>
        <w:spacing w:line="360" w:lineRule="auto"/>
        <w:jc w:val="both"/>
      </w:pPr>
      <w:r>
        <w:rPr>
          <w:sz w:val="28"/>
          <w:szCs w:val="28"/>
        </w:rPr>
        <w:t xml:space="preserve">Глава  поселка Локоть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А.Н.Болотин</w:t>
      </w:r>
    </w:p>
    <w:sectPr w:rsidR="00732A48" w:rsidSect="00676229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CF" w:rsidRDefault="00E201CF">
      <w:r>
        <w:separator/>
      </w:r>
    </w:p>
  </w:endnote>
  <w:endnote w:type="continuationSeparator" w:id="0">
    <w:p w:rsidR="00E201CF" w:rsidRDefault="00E20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;times new roma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CF" w:rsidRDefault="00E201CF">
      <w:r>
        <w:separator/>
      </w:r>
    </w:p>
  </w:footnote>
  <w:footnote w:type="continuationSeparator" w:id="0">
    <w:p w:rsidR="00E201CF" w:rsidRDefault="00E20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C4E"/>
    <w:multiLevelType w:val="hybridMultilevel"/>
    <w:tmpl w:val="AEEC4810"/>
    <w:lvl w:ilvl="0" w:tplc="1E40E714">
      <w:start w:val="1"/>
      <w:numFmt w:val="decimal"/>
      <w:lvlText w:val="%1."/>
      <w:lvlJc w:val="left"/>
      <w:rPr>
        <w:b w:val="0"/>
        <w:i w:val="0"/>
      </w:rPr>
    </w:lvl>
    <w:lvl w:ilvl="1" w:tplc="8B06F362">
      <w:start w:val="1"/>
      <w:numFmt w:val="lowerLetter"/>
      <w:lvlText w:val="%2."/>
      <w:lvlJc w:val="left"/>
      <w:pPr>
        <w:ind w:left="1440" w:hanging="360"/>
      </w:pPr>
    </w:lvl>
    <w:lvl w:ilvl="2" w:tplc="B07C0F78">
      <w:start w:val="1"/>
      <w:numFmt w:val="lowerRoman"/>
      <w:lvlText w:val="%3."/>
      <w:lvlJc w:val="right"/>
      <w:pPr>
        <w:ind w:left="2160" w:hanging="180"/>
      </w:pPr>
    </w:lvl>
    <w:lvl w:ilvl="3" w:tplc="DE62D090">
      <w:start w:val="1"/>
      <w:numFmt w:val="decimal"/>
      <w:lvlText w:val="%4."/>
      <w:lvlJc w:val="left"/>
      <w:pPr>
        <w:ind w:left="2880" w:hanging="360"/>
      </w:pPr>
    </w:lvl>
    <w:lvl w:ilvl="4" w:tplc="B5A65510">
      <w:start w:val="1"/>
      <w:numFmt w:val="lowerLetter"/>
      <w:lvlText w:val="%5."/>
      <w:lvlJc w:val="left"/>
      <w:pPr>
        <w:ind w:left="3600" w:hanging="360"/>
      </w:pPr>
    </w:lvl>
    <w:lvl w:ilvl="5" w:tplc="D2488FF8">
      <w:start w:val="1"/>
      <w:numFmt w:val="lowerRoman"/>
      <w:lvlText w:val="%6."/>
      <w:lvlJc w:val="right"/>
      <w:pPr>
        <w:ind w:left="4320" w:hanging="180"/>
      </w:pPr>
    </w:lvl>
    <w:lvl w:ilvl="6" w:tplc="BA48E79C">
      <w:start w:val="1"/>
      <w:numFmt w:val="decimal"/>
      <w:lvlText w:val="%7."/>
      <w:lvlJc w:val="left"/>
      <w:pPr>
        <w:ind w:left="5040" w:hanging="360"/>
      </w:pPr>
    </w:lvl>
    <w:lvl w:ilvl="7" w:tplc="DCA437B4">
      <w:start w:val="1"/>
      <w:numFmt w:val="lowerLetter"/>
      <w:lvlText w:val="%8."/>
      <w:lvlJc w:val="left"/>
      <w:pPr>
        <w:ind w:left="5760" w:hanging="360"/>
      </w:pPr>
    </w:lvl>
    <w:lvl w:ilvl="8" w:tplc="48287F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2A48"/>
    <w:rsid w:val="002B5861"/>
    <w:rsid w:val="00637BF1"/>
    <w:rsid w:val="00676229"/>
    <w:rsid w:val="00732A48"/>
    <w:rsid w:val="007B5D75"/>
    <w:rsid w:val="008A6689"/>
    <w:rsid w:val="00AA1A39"/>
    <w:rsid w:val="00B725CD"/>
    <w:rsid w:val="00BD57B3"/>
    <w:rsid w:val="00D17255"/>
    <w:rsid w:val="00D95896"/>
    <w:rsid w:val="00E201CF"/>
    <w:rsid w:val="00F5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2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7622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622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7622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7622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7622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7622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622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7622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7622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622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7622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7622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7622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7622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7622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762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7622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7622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76229"/>
    <w:pPr>
      <w:ind w:left="720"/>
      <w:contextualSpacing/>
    </w:pPr>
  </w:style>
  <w:style w:type="paragraph" w:styleId="a4">
    <w:name w:val="No Spacing"/>
    <w:uiPriority w:val="1"/>
    <w:qFormat/>
    <w:rsid w:val="00676229"/>
  </w:style>
  <w:style w:type="paragraph" w:styleId="a5">
    <w:name w:val="Title"/>
    <w:basedOn w:val="a"/>
    <w:next w:val="a"/>
    <w:link w:val="a6"/>
    <w:uiPriority w:val="10"/>
    <w:qFormat/>
    <w:rsid w:val="0067622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7622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7622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7622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7622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7622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762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76229"/>
    <w:rPr>
      <w:i/>
    </w:rPr>
  </w:style>
  <w:style w:type="paragraph" w:styleId="ab">
    <w:name w:val="header"/>
    <w:basedOn w:val="a"/>
    <w:link w:val="ac"/>
    <w:uiPriority w:val="99"/>
    <w:unhideWhenUsed/>
    <w:rsid w:val="00676229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676229"/>
  </w:style>
  <w:style w:type="paragraph" w:styleId="ad">
    <w:name w:val="footer"/>
    <w:basedOn w:val="a"/>
    <w:link w:val="ae"/>
    <w:uiPriority w:val="99"/>
    <w:unhideWhenUsed/>
    <w:rsid w:val="0067622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76229"/>
  </w:style>
  <w:style w:type="character" w:customStyle="1" w:styleId="ae">
    <w:name w:val="Нижний колонтитул Знак"/>
    <w:link w:val="ad"/>
    <w:uiPriority w:val="99"/>
    <w:rsid w:val="00676229"/>
  </w:style>
  <w:style w:type="table" w:styleId="af">
    <w:name w:val="Table Grid"/>
    <w:uiPriority w:val="59"/>
    <w:rsid w:val="00676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762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762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7622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762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762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762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762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762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762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762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7622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762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7622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7622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7622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7622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7622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7622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7622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7622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7622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7622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7622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7622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7622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7622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762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762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676229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7622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676229"/>
    <w:rPr>
      <w:sz w:val="18"/>
    </w:rPr>
  </w:style>
  <w:style w:type="character" w:styleId="af3">
    <w:name w:val="footnote reference"/>
    <w:uiPriority w:val="99"/>
    <w:unhideWhenUsed/>
    <w:rsid w:val="0067622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76229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676229"/>
    <w:rPr>
      <w:sz w:val="20"/>
    </w:rPr>
  </w:style>
  <w:style w:type="character" w:styleId="af6">
    <w:name w:val="endnote reference"/>
    <w:uiPriority w:val="99"/>
    <w:semiHidden/>
    <w:unhideWhenUsed/>
    <w:rsid w:val="0067622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76229"/>
    <w:pPr>
      <w:spacing w:after="57"/>
    </w:pPr>
  </w:style>
  <w:style w:type="paragraph" w:styleId="23">
    <w:name w:val="toc 2"/>
    <w:basedOn w:val="a"/>
    <w:next w:val="a"/>
    <w:uiPriority w:val="39"/>
    <w:unhideWhenUsed/>
    <w:rsid w:val="0067622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7622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7622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7622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622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622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622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6229"/>
    <w:pPr>
      <w:spacing w:after="57"/>
      <w:ind w:left="2268"/>
    </w:pPr>
  </w:style>
  <w:style w:type="paragraph" w:styleId="af7">
    <w:name w:val="TOC Heading"/>
    <w:uiPriority w:val="39"/>
    <w:unhideWhenUsed/>
    <w:rsid w:val="00676229"/>
  </w:style>
  <w:style w:type="paragraph" w:styleId="af8">
    <w:name w:val="table of figures"/>
    <w:basedOn w:val="a"/>
    <w:next w:val="a"/>
    <w:uiPriority w:val="99"/>
    <w:unhideWhenUsed/>
    <w:rsid w:val="00676229"/>
  </w:style>
  <w:style w:type="character" w:customStyle="1" w:styleId="af9">
    <w:name w:val="Основной текст Знак"/>
    <w:qFormat/>
    <w:rsid w:val="00676229"/>
    <w:rPr>
      <w:rFonts w:ascii="tms rmn;times new roman" w:hAnsi="tms rmn;times new roman" w:cs="tms rmn;times new roman"/>
      <w:b/>
      <w:i/>
      <w:color w:val="000000"/>
      <w:sz w:val="28"/>
    </w:rPr>
  </w:style>
  <w:style w:type="character" w:customStyle="1" w:styleId="afa">
    <w:name w:val="Текст выноски Знак"/>
    <w:basedOn w:val="a0"/>
    <w:qFormat/>
    <w:rsid w:val="0067622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b"/>
    <w:qFormat/>
    <w:rsid w:val="006762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676229"/>
    <w:pPr>
      <w:widowControl w:val="0"/>
    </w:pPr>
    <w:rPr>
      <w:rFonts w:ascii="tms rmn;times new roman" w:hAnsi="tms rmn;times new roman" w:cs="tms rmn;times new roman"/>
      <w:b/>
      <w:i/>
      <w:color w:val="000000"/>
      <w:sz w:val="28"/>
      <w:szCs w:val="20"/>
      <w:lang w:val="en-US"/>
    </w:rPr>
  </w:style>
  <w:style w:type="paragraph" w:styleId="afc">
    <w:name w:val="List"/>
    <w:basedOn w:val="afb"/>
    <w:rsid w:val="00676229"/>
  </w:style>
  <w:style w:type="paragraph" w:styleId="afd">
    <w:name w:val="caption"/>
    <w:basedOn w:val="a"/>
    <w:qFormat/>
    <w:rsid w:val="006762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76229"/>
    <w:pPr>
      <w:suppressLineNumbers/>
    </w:pPr>
  </w:style>
  <w:style w:type="paragraph" w:styleId="afe">
    <w:name w:val="Balloon Text"/>
    <w:basedOn w:val="a"/>
    <w:qFormat/>
    <w:rsid w:val="0067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текст Знак"/>
    <w:qFormat/>
    <w:rPr>
      <w:rFonts w:ascii="tms rmn;times new roman" w:hAnsi="tms rmn;times new roman" w:cs="tms rmn;times new roman"/>
      <w:b/>
      <w:i/>
      <w:color w:val="000000"/>
      <w:sz w:val="28"/>
    </w:rPr>
  </w:style>
  <w:style w:type="character" w:customStyle="1" w:styleId="afa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widowControl w:val="0"/>
    </w:pPr>
    <w:rPr>
      <w:rFonts w:ascii="tms rmn;times new roman" w:hAnsi="tms rmn;times new roman" w:cs="tms rmn;times new roman"/>
      <w:b/>
      <w:i/>
      <w:color w:val="000000"/>
      <w:sz w:val="28"/>
      <w:szCs w:val="20"/>
      <w:lang w:val="en-US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2</cp:revision>
  <dcterms:created xsi:type="dcterms:W3CDTF">2022-05-19T07:48:00Z</dcterms:created>
  <dcterms:modified xsi:type="dcterms:W3CDTF">2022-05-19T07:48:00Z</dcterms:modified>
  <dc:language>en-US</dc:language>
</cp:coreProperties>
</file>